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19C5" w14:textId="182ABBAE" w:rsidR="0088141B" w:rsidRPr="0088141B" w:rsidRDefault="0088141B" w:rsidP="0088141B">
      <w:pPr>
        <w:spacing w:after="0" w:line="312" w:lineRule="auto"/>
        <w:jc w:val="center"/>
        <w:rPr>
          <w:rFonts w:ascii="Arial" w:eastAsia="Times New Roman" w:hAnsi="Arial" w:cs="Arial"/>
          <w:b/>
          <w:bCs/>
          <w:sz w:val="28"/>
          <w:szCs w:val="28"/>
          <w:lang w:eastAsia="en-CA"/>
        </w:rPr>
      </w:pPr>
      <w:r w:rsidRPr="0088141B">
        <w:rPr>
          <w:rFonts w:ascii="Arial" w:eastAsia="Times New Roman" w:hAnsi="Arial" w:cs="Arial"/>
          <w:b/>
          <w:bCs/>
          <w:sz w:val="28"/>
          <w:szCs w:val="28"/>
          <w:lang w:eastAsia="en-CA"/>
        </w:rPr>
        <w:t>Updates to Google’s Terms of Service Agreement</w:t>
      </w:r>
    </w:p>
    <w:p w14:paraId="4730FC19" w14:textId="77777777" w:rsidR="0088141B" w:rsidRDefault="0088141B" w:rsidP="00B752AC">
      <w:pPr>
        <w:spacing w:after="0" w:line="312" w:lineRule="auto"/>
        <w:rPr>
          <w:rFonts w:ascii="Book Antiqua" w:eastAsia="Times New Roman" w:hAnsi="Book Antiqua" w:cs="Times New Roman"/>
          <w:sz w:val="24"/>
          <w:szCs w:val="24"/>
          <w:lang w:eastAsia="en-CA"/>
        </w:rPr>
      </w:pPr>
    </w:p>
    <w:p w14:paraId="244E16D3" w14:textId="3A6EC965" w:rsidR="00D30092" w:rsidRPr="00B752AC" w:rsidRDefault="00D30092" w:rsidP="00B752AC">
      <w:pPr>
        <w:spacing w:after="0" w:line="312" w:lineRule="auto"/>
        <w:rPr>
          <w:rFonts w:ascii="Book Antiqua" w:eastAsia="Times New Roman" w:hAnsi="Book Antiqua" w:cs="Times New Roman"/>
          <w:sz w:val="24"/>
          <w:szCs w:val="24"/>
          <w:lang w:eastAsia="en-CA"/>
        </w:rPr>
      </w:pPr>
      <w:bookmarkStart w:id="0" w:name="_GoBack"/>
      <w:bookmarkEnd w:id="0"/>
      <w:r w:rsidRPr="00B752AC">
        <w:rPr>
          <w:rFonts w:ascii="Book Antiqua" w:eastAsia="Times New Roman" w:hAnsi="Book Antiqua" w:cs="Times New Roman"/>
          <w:sz w:val="24"/>
          <w:szCs w:val="24"/>
          <w:lang w:eastAsia="en-CA"/>
        </w:rPr>
        <w:t>In February 2020</w:t>
      </w:r>
      <w:r w:rsidR="00B752AC">
        <w:rPr>
          <w:rFonts w:ascii="Book Antiqua" w:eastAsia="Times New Roman" w:hAnsi="Book Antiqua" w:cs="Times New Roman"/>
          <w:sz w:val="24"/>
          <w:szCs w:val="24"/>
          <w:lang w:eastAsia="en-CA"/>
        </w:rPr>
        <w:t xml:space="preserve">, </w:t>
      </w:r>
      <w:r w:rsidRPr="00B752AC">
        <w:rPr>
          <w:rFonts w:ascii="Book Antiqua" w:eastAsia="Times New Roman" w:hAnsi="Book Antiqua" w:cs="Times New Roman"/>
          <w:sz w:val="24"/>
          <w:szCs w:val="24"/>
          <w:lang w:eastAsia="en-CA"/>
        </w:rPr>
        <w:t xml:space="preserve"> Google advised users that it would be updating its terms of service effective March 31/20.</w:t>
      </w:r>
      <w:r w:rsidR="00B752AC">
        <w:rPr>
          <w:rFonts w:ascii="Book Antiqua" w:eastAsia="Times New Roman" w:hAnsi="Book Antiqua" w:cs="Times New Roman"/>
          <w:sz w:val="24"/>
          <w:szCs w:val="24"/>
          <w:lang w:eastAsia="en-CA"/>
        </w:rPr>
        <w:t xml:space="preserve">  </w:t>
      </w:r>
      <w:r w:rsidRPr="00B752AC">
        <w:rPr>
          <w:rFonts w:ascii="Book Antiqua" w:eastAsia="Times New Roman" w:hAnsi="Book Antiqua" w:cs="Times New Roman"/>
          <w:sz w:val="24"/>
          <w:szCs w:val="24"/>
          <w:lang w:eastAsia="en-CA"/>
        </w:rPr>
        <w:t xml:space="preserve">Google has made an effort to write these terms of service more clearly.  The following is a list of the </w:t>
      </w:r>
      <w:r w:rsidRPr="00BB118D">
        <w:rPr>
          <w:rFonts w:ascii="Book Antiqua" w:eastAsia="Times New Roman" w:hAnsi="Book Antiqua" w:cs="Times New Roman"/>
          <w:b/>
          <w:bCs/>
          <w:sz w:val="24"/>
          <w:szCs w:val="24"/>
          <w:lang w:eastAsia="en-CA"/>
        </w:rPr>
        <w:t>most important things</w:t>
      </w:r>
      <w:r w:rsidRPr="00B752AC">
        <w:rPr>
          <w:rFonts w:ascii="Book Antiqua" w:eastAsia="Times New Roman" w:hAnsi="Book Antiqua" w:cs="Times New Roman"/>
          <w:sz w:val="24"/>
          <w:szCs w:val="24"/>
          <w:lang w:eastAsia="en-CA"/>
        </w:rPr>
        <w:t xml:space="preserve"> to note from this update.</w:t>
      </w:r>
    </w:p>
    <w:p w14:paraId="560322BD" w14:textId="77777777" w:rsidR="00B752AC" w:rsidRDefault="00B752AC" w:rsidP="00B752AC">
      <w:pPr>
        <w:spacing w:after="0" w:line="312" w:lineRule="auto"/>
        <w:rPr>
          <w:rFonts w:ascii="Book Antiqua" w:eastAsia="Times New Roman" w:hAnsi="Book Antiqua" w:cs="Times New Roman"/>
          <w:color w:val="000000"/>
          <w:sz w:val="24"/>
          <w:szCs w:val="24"/>
          <w:lang w:eastAsia="en-CA"/>
        </w:rPr>
      </w:pPr>
    </w:p>
    <w:p w14:paraId="39C08470" w14:textId="3CB3BA69" w:rsidR="00D30092" w:rsidRPr="00B752AC" w:rsidRDefault="00D30092" w:rsidP="00B752AC">
      <w:pPr>
        <w:spacing w:after="0" w:line="312" w:lineRule="auto"/>
        <w:rPr>
          <w:rFonts w:ascii="Book Antiqua" w:eastAsia="Times New Roman" w:hAnsi="Book Antiqua" w:cs="Times New Roman"/>
          <w:b/>
          <w:bCs/>
          <w:sz w:val="24"/>
          <w:szCs w:val="24"/>
          <w:lang w:eastAsia="en-CA"/>
        </w:rPr>
      </w:pPr>
      <w:r w:rsidRPr="00B752AC">
        <w:rPr>
          <w:rFonts w:ascii="Book Antiqua" w:eastAsia="Times New Roman" w:hAnsi="Book Antiqua" w:cs="Times New Roman"/>
          <w:b/>
          <w:bCs/>
          <w:color w:val="000000"/>
          <w:sz w:val="24"/>
          <w:szCs w:val="24"/>
          <w:lang w:eastAsia="en-CA"/>
        </w:rPr>
        <w:t>Service Provider Identification</w:t>
      </w:r>
    </w:p>
    <w:p w14:paraId="29A588BE" w14:textId="48C9FE51" w:rsidR="00D30092" w:rsidRPr="00B752AC" w:rsidRDefault="00D30092" w:rsidP="00B752AC">
      <w:p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sz w:val="24"/>
          <w:szCs w:val="24"/>
          <w:lang w:eastAsia="en-CA"/>
        </w:rPr>
        <w:t xml:space="preserve">This section identifies the name and location of the company you’re contracting and that provides the services you use.  That company is Google LLC.  It states that Google operates under the laws of the State of Delaware, USA, and operating under the laws of the USA </w:t>
      </w:r>
    </w:p>
    <w:p w14:paraId="4C970963" w14:textId="77777777" w:rsidR="00B752AC" w:rsidRDefault="00B752AC" w:rsidP="00B752AC">
      <w:pPr>
        <w:spacing w:after="0" w:line="312" w:lineRule="auto"/>
        <w:rPr>
          <w:rFonts w:ascii="Book Antiqua" w:eastAsia="Times New Roman" w:hAnsi="Book Antiqua" w:cs="Times New Roman"/>
          <w:color w:val="000000"/>
          <w:sz w:val="24"/>
          <w:szCs w:val="24"/>
          <w:lang w:eastAsia="en-CA"/>
        </w:rPr>
      </w:pPr>
    </w:p>
    <w:p w14:paraId="4E7BA283" w14:textId="51588945" w:rsidR="00D30092" w:rsidRPr="00B752AC" w:rsidRDefault="00D30092" w:rsidP="00B752AC">
      <w:pPr>
        <w:spacing w:after="0" w:line="312" w:lineRule="auto"/>
        <w:rPr>
          <w:rFonts w:ascii="Book Antiqua" w:eastAsia="Times New Roman" w:hAnsi="Book Antiqua" w:cs="Times New Roman"/>
          <w:b/>
          <w:bCs/>
          <w:sz w:val="24"/>
          <w:szCs w:val="24"/>
          <w:lang w:eastAsia="en-CA"/>
        </w:rPr>
      </w:pPr>
      <w:r w:rsidRPr="00B752AC">
        <w:rPr>
          <w:rFonts w:ascii="Book Antiqua" w:eastAsia="Times New Roman" w:hAnsi="Book Antiqua" w:cs="Times New Roman"/>
          <w:b/>
          <w:bCs/>
          <w:color w:val="000000"/>
          <w:sz w:val="24"/>
          <w:szCs w:val="24"/>
          <w:lang w:eastAsia="en-CA"/>
        </w:rPr>
        <w:t>Age requirement</w:t>
      </w:r>
    </w:p>
    <w:p w14:paraId="19625E3C" w14:textId="77777777" w:rsidR="00196FA4" w:rsidRPr="00B752AC" w:rsidRDefault="00D30092" w:rsidP="00B752AC">
      <w:p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sz w:val="24"/>
          <w:szCs w:val="24"/>
          <w:lang w:eastAsia="en-CA"/>
        </w:rPr>
        <w:t xml:space="preserve">This section indicates that there is a minimum age to be legally able to have a google account without parental permission.  In most countries that age is 13. </w:t>
      </w:r>
      <w:r w:rsidRPr="00B752AC">
        <w:rPr>
          <w:rFonts w:ascii="Book Antiqua" w:eastAsia="Times New Roman" w:hAnsi="Book Antiqua" w:cs="Times New Roman"/>
          <w:sz w:val="24"/>
          <w:szCs w:val="24"/>
          <w:lang w:eastAsia="en-CA"/>
        </w:rPr>
        <w:br/>
      </w:r>
    </w:p>
    <w:p w14:paraId="13755D34" w14:textId="6D4C9FE8" w:rsidR="00D30092" w:rsidRPr="00B752AC" w:rsidRDefault="00196FA4" w:rsidP="00B752AC">
      <w:pPr>
        <w:spacing w:after="0" w:line="312" w:lineRule="auto"/>
        <w:rPr>
          <w:rFonts w:ascii="Book Antiqua" w:eastAsia="Times New Roman" w:hAnsi="Book Antiqua" w:cs="Times New Roman"/>
          <w:b/>
          <w:bCs/>
          <w:color w:val="000000"/>
          <w:sz w:val="24"/>
          <w:szCs w:val="24"/>
          <w:lang w:eastAsia="en-CA"/>
        </w:rPr>
      </w:pPr>
      <w:r w:rsidRPr="00B752AC">
        <w:rPr>
          <w:rFonts w:ascii="Book Antiqua" w:eastAsia="Times New Roman" w:hAnsi="Book Antiqua" w:cs="Times New Roman"/>
          <w:b/>
          <w:bCs/>
          <w:sz w:val="24"/>
          <w:szCs w:val="24"/>
          <w:lang w:eastAsia="en-CA"/>
        </w:rPr>
        <w:t>Service</w:t>
      </w:r>
      <w:r w:rsidR="00D30092" w:rsidRPr="00B752AC">
        <w:rPr>
          <w:rFonts w:ascii="Book Antiqua" w:eastAsia="Times New Roman" w:hAnsi="Book Antiqua" w:cs="Times New Roman"/>
          <w:b/>
          <w:bCs/>
          <w:color w:val="000000"/>
          <w:sz w:val="24"/>
          <w:szCs w:val="24"/>
          <w:lang w:eastAsia="en-CA"/>
        </w:rPr>
        <w:t xml:space="preserve"> commitments</w:t>
      </w:r>
    </w:p>
    <w:p w14:paraId="10DE250C" w14:textId="50BA8547" w:rsidR="00B752AC" w:rsidRDefault="00D30092" w:rsidP="00B752AC">
      <w:pPr>
        <w:spacing w:after="0" w:line="312" w:lineRule="auto"/>
        <w:rPr>
          <w:rFonts w:ascii="Book Antiqua" w:eastAsia="Times New Roman" w:hAnsi="Book Antiqua" w:cs="Times New Roman"/>
          <w:color w:val="000000"/>
          <w:sz w:val="24"/>
          <w:szCs w:val="24"/>
          <w:lang w:eastAsia="en-CA"/>
        </w:rPr>
      </w:pPr>
      <w:r w:rsidRPr="00B752AC">
        <w:rPr>
          <w:rFonts w:ascii="Book Antiqua" w:eastAsia="Times New Roman" w:hAnsi="Book Antiqua" w:cs="Times New Roman"/>
          <w:color w:val="000000"/>
          <w:sz w:val="24"/>
          <w:szCs w:val="24"/>
          <w:lang w:eastAsia="en-CA"/>
        </w:rPr>
        <w:t xml:space="preserve">This section describes services Google provides and rules of conduct for users.  They then discuss user rules. </w:t>
      </w:r>
      <w:r w:rsidR="00B752AC">
        <w:rPr>
          <w:rFonts w:ascii="Book Antiqua" w:eastAsia="Times New Roman" w:hAnsi="Book Antiqua" w:cs="Times New Roman"/>
          <w:color w:val="000000"/>
          <w:sz w:val="24"/>
          <w:szCs w:val="24"/>
          <w:lang w:eastAsia="en-CA"/>
        </w:rPr>
        <w:t xml:space="preserve"> </w:t>
      </w:r>
      <w:r w:rsidRPr="00B752AC">
        <w:rPr>
          <w:rFonts w:ascii="Book Antiqua" w:eastAsia="Times New Roman" w:hAnsi="Book Antiqua" w:cs="Times New Roman"/>
          <w:color w:val="000000"/>
          <w:sz w:val="24"/>
          <w:szCs w:val="24"/>
          <w:lang w:eastAsia="en-CA"/>
        </w:rPr>
        <w:t xml:space="preserve">These include </w:t>
      </w:r>
      <w:r w:rsidR="00B752AC">
        <w:rPr>
          <w:rFonts w:ascii="Book Antiqua" w:eastAsia="Times New Roman" w:hAnsi="Book Antiqua" w:cs="Times New Roman"/>
          <w:color w:val="000000"/>
          <w:sz w:val="24"/>
          <w:szCs w:val="24"/>
          <w:lang w:eastAsia="en-CA"/>
        </w:rPr>
        <w:t>that users must</w:t>
      </w:r>
    </w:p>
    <w:p w14:paraId="52E47100" w14:textId="77777777" w:rsidR="00B752AC" w:rsidRPr="00B752AC" w:rsidRDefault="00B752AC" w:rsidP="00B752AC">
      <w:pPr>
        <w:pStyle w:val="ListParagraph"/>
        <w:numPr>
          <w:ilvl w:val="0"/>
          <w:numId w:val="2"/>
        </w:numPr>
        <w:spacing w:after="0" w:line="312" w:lineRule="auto"/>
        <w:rPr>
          <w:rFonts w:ascii="Book Antiqua" w:eastAsia="Times New Roman" w:hAnsi="Book Antiqua" w:cs="Times New Roman"/>
          <w:sz w:val="24"/>
          <w:szCs w:val="24"/>
          <w:lang w:eastAsia="en-CA"/>
        </w:rPr>
      </w:pPr>
      <w:r>
        <w:rPr>
          <w:rFonts w:ascii="Book Antiqua" w:eastAsia="Times New Roman" w:hAnsi="Book Antiqua" w:cs="Times New Roman"/>
          <w:color w:val="000000"/>
          <w:sz w:val="24"/>
          <w:szCs w:val="24"/>
          <w:lang w:eastAsia="en-CA"/>
        </w:rPr>
        <w:t xml:space="preserve">comply </w:t>
      </w:r>
      <w:r w:rsidR="00D30092" w:rsidRPr="00B752AC">
        <w:rPr>
          <w:rFonts w:ascii="Book Antiqua" w:eastAsia="Times New Roman" w:hAnsi="Book Antiqua" w:cs="Times New Roman"/>
          <w:color w:val="000000"/>
          <w:sz w:val="24"/>
          <w:szCs w:val="24"/>
          <w:lang w:eastAsia="en-CA"/>
        </w:rPr>
        <w:t>with laws relating to human trafficking, rights of privacy and intellectual property</w:t>
      </w:r>
    </w:p>
    <w:p w14:paraId="45FB41E6" w14:textId="77777777" w:rsidR="00B752AC" w:rsidRPr="00B752AC" w:rsidRDefault="00D30092" w:rsidP="00B752AC">
      <w:pPr>
        <w:pStyle w:val="ListParagraph"/>
        <w:numPr>
          <w:ilvl w:val="0"/>
          <w:numId w:val="2"/>
        </w:num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sz w:val="24"/>
          <w:szCs w:val="24"/>
          <w:lang w:eastAsia="en-CA"/>
        </w:rPr>
        <w:t xml:space="preserve">refrain from abusing or harming others </w:t>
      </w:r>
    </w:p>
    <w:p w14:paraId="015A2C88" w14:textId="380CAA7C" w:rsidR="00D30092" w:rsidRPr="00B752AC" w:rsidRDefault="00B752AC" w:rsidP="00B752AC">
      <w:pPr>
        <w:pStyle w:val="ListParagraph"/>
        <w:numPr>
          <w:ilvl w:val="0"/>
          <w:numId w:val="2"/>
        </w:numPr>
        <w:spacing w:after="0" w:line="312" w:lineRule="auto"/>
        <w:rPr>
          <w:rFonts w:ascii="Book Antiqua" w:eastAsia="Times New Roman" w:hAnsi="Book Antiqua" w:cs="Times New Roman"/>
          <w:sz w:val="24"/>
          <w:szCs w:val="24"/>
          <w:lang w:eastAsia="en-CA"/>
        </w:rPr>
      </w:pPr>
      <w:r>
        <w:rPr>
          <w:rFonts w:ascii="Book Antiqua" w:eastAsia="Times New Roman" w:hAnsi="Book Antiqua" w:cs="Times New Roman"/>
          <w:color w:val="000000"/>
          <w:sz w:val="24"/>
          <w:szCs w:val="24"/>
          <w:lang w:eastAsia="en-CA"/>
        </w:rPr>
        <w:t xml:space="preserve">refrain from </w:t>
      </w:r>
      <w:r w:rsidR="00D30092" w:rsidRPr="00B752AC">
        <w:rPr>
          <w:rFonts w:ascii="Book Antiqua" w:eastAsia="Times New Roman" w:hAnsi="Book Antiqua" w:cs="Times New Roman"/>
          <w:color w:val="000000"/>
          <w:sz w:val="24"/>
          <w:szCs w:val="24"/>
          <w:lang w:eastAsia="en-CA"/>
        </w:rPr>
        <w:t>interfering or disrupting service</w:t>
      </w:r>
    </w:p>
    <w:p w14:paraId="0C5668E0" w14:textId="77777777" w:rsidR="00B752AC" w:rsidRDefault="00B752AC" w:rsidP="00B752AC">
      <w:pPr>
        <w:spacing w:after="0" w:line="312" w:lineRule="auto"/>
        <w:rPr>
          <w:rFonts w:ascii="Book Antiqua" w:eastAsia="Times New Roman" w:hAnsi="Book Antiqua" w:cs="Times New Roman"/>
          <w:color w:val="000000" w:themeColor="text1"/>
          <w:sz w:val="24"/>
          <w:szCs w:val="24"/>
          <w:lang w:eastAsia="en-CA"/>
        </w:rPr>
      </w:pPr>
    </w:p>
    <w:p w14:paraId="30F6E7AB" w14:textId="77777777" w:rsidR="00B752AC" w:rsidRDefault="5A9848DD" w:rsidP="00B752AC">
      <w:pPr>
        <w:spacing w:after="0" w:line="312" w:lineRule="auto"/>
        <w:rPr>
          <w:rFonts w:ascii="Book Antiqua" w:eastAsia="Times New Roman" w:hAnsi="Book Antiqua" w:cs="Times New Roman"/>
          <w:color w:val="000000" w:themeColor="text1"/>
          <w:sz w:val="24"/>
          <w:szCs w:val="24"/>
          <w:lang w:eastAsia="en-CA"/>
        </w:rPr>
      </w:pPr>
      <w:r w:rsidRPr="00B752AC">
        <w:rPr>
          <w:rFonts w:ascii="Book Antiqua" w:eastAsia="Times New Roman" w:hAnsi="Book Antiqua" w:cs="Times New Roman"/>
          <w:b/>
          <w:bCs/>
          <w:color w:val="000000" w:themeColor="text1"/>
          <w:sz w:val="24"/>
          <w:szCs w:val="24"/>
          <w:lang w:eastAsia="en-CA"/>
        </w:rPr>
        <w:t>Google’s Chrome browser or Chrome OS</w:t>
      </w:r>
      <w:r w:rsidR="00B752AC">
        <w:rPr>
          <w:rFonts w:ascii="Book Antiqua" w:eastAsia="Times New Roman" w:hAnsi="Book Antiqua" w:cs="Times New Roman"/>
          <w:color w:val="000000" w:themeColor="text1"/>
          <w:sz w:val="24"/>
          <w:szCs w:val="24"/>
          <w:lang w:eastAsia="en-CA"/>
        </w:rPr>
        <w:t xml:space="preserve"> </w:t>
      </w:r>
    </w:p>
    <w:p w14:paraId="7B6B051D" w14:textId="4DF045BB" w:rsidR="00D30092" w:rsidRPr="00B752AC" w:rsidRDefault="5A9848DD" w:rsidP="00B752AC">
      <w:p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themeColor="text1"/>
          <w:sz w:val="24"/>
          <w:szCs w:val="24"/>
          <w:lang w:eastAsia="en-CA"/>
        </w:rPr>
        <w:t xml:space="preserve">Google’s privacy controls do not apply to anyone using these tools </w:t>
      </w:r>
      <w:r w:rsidR="00B752AC">
        <w:rPr>
          <w:rFonts w:ascii="Book Antiqua" w:eastAsia="Times New Roman" w:hAnsi="Book Antiqua" w:cs="Times New Roman"/>
          <w:color w:val="000000" w:themeColor="text1"/>
          <w:sz w:val="24"/>
          <w:szCs w:val="24"/>
          <w:lang w:eastAsia="en-CA"/>
        </w:rPr>
        <w:t>who doesn’t</w:t>
      </w:r>
      <w:r w:rsidRPr="00B752AC">
        <w:rPr>
          <w:rFonts w:ascii="Book Antiqua" w:eastAsia="Times New Roman" w:hAnsi="Book Antiqua" w:cs="Times New Roman"/>
          <w:color w:val="000000" w:themeColor="text1"/>
          <w:sz w:val="24"/>
          <w:szCs w:val="24"/>
          <w:lang w:eastAsia="en-CA"/>
        </w:rPr>
        <w:t xml:space="preserve"> have a </w:t>
      </w:r>
      <w:r w:rsidR="00B752AC" w:rsidRPr="00B752AC">
        <w:rPr>
          <w:rFonts w:ascii="Book Antiqua" w:eastAsia="Times New Roman" w:hAnsi="Book Antiqua" w:cs="Times New Roman"/>
          <w:color w:val="000000" w:themeColor="text1"/>
          <w:sz w:val="24"/>
          <w:szCs w:val="24"/>
          <w:lang w:eastAsia="en-CA"/>
        </w:rPr>
        <w:t>G</w:t>
      </w:r>
      <w:r w:rsidRPr="00B752AC">
        <w:rPr>
          <w:rFonts w:ascii="Book Antiqua" w:eastAsia="Times New Roman" w:hAnsi="Book Antiqua" w:cs="Times New Roman"/>
          <w:color w:val="000000" w:themeColor="text1"/>
          <w:sz w:val="24"/>
          <w:szCs w:val="24"/>
          <w:lang w:eastAsia="en-CA"/>
        </w:rPr>
        <w:t xml:space="preserve">oogle account. </w:t>
      </w:r>
    </w:p>
    <w:p w14:paraId="295D3EFB" w14:textId="77777777" w:rsidR="00B752AC" w:rsidRDefault="00B752AC" w:rsidP="00B752AC">
      <w:pPr>
        <w:spacing w:after="0" w:line="312" w:lineRule="auto"/>
        <w:rPr>
          <w:rFonts w:ascii="Book Antiqua" w:eastAsia="Times New Roman" w:hAnsi="Book Antiqua" w:cs="Times New Roman"/>
          <w:color w:val="000000"/>
          <w:sz w:val="24"/>
          <w:szCs w:val="24"/>
          <w:lang w:eastAsia="en-CA"/>
        </w:rPr>
      </w:pPr>
    </w:p>
    <w:p w14:paraId="53B03414" w14:textId="7C6E2A64" w:rsidR="00D30092" w:rsidRPr="00B752AC" w:rsidRDefault="00196FA4" w:rsidP="00B752AC">
      <w:pPr>
        <w:spacing w:after="0" w:line="312" w:lineRule="auto"/>
        <w:rPr>
          <w:rFonts w:ascii="Book Antiqua" w:eastAsia="Times New Roman" w:hAnsi="Book Antiqua" w:cs="Times New Roman"/>
          <w:b/>
          <w:bCs/>
          <w:sz w:val="24"/>
          <w:szCs w:val="24"/>
          <w:lang w:eastAsia="en-CA"/>
        </w:rPr>
      </w:pPr>
      <w:r w:rsidRPr="00C77534">
        <w:rPr>
          <w:rFonts w:ascii="Book Antiqua" w:eastAsia="Times New Roman" w:hAnsi="Book Antiqua" w:cs="Times New Roman"/>
          <w:b/>
          <w:bCs/>
          <w:color w:val="000000"/>
          <w:sz w:val="24"/>
          <w:szCs w:val="24"/>
          <w:highlight w:val="yellow"/>
          <w:lang w:eastAsia="en-CA"/>
        </w:rPr>
        <w:t>Use of your content</w:t>
      </w:r>
    </w:p>
    <w:p w14:paraId="29CAC31A" w14:textId="2F3F2217" w:rsidR="00D30092" w:rsidRPr="00EC621E" w:rsidRDefault="00196FA4" w:rsidP="00B752AC">
      <w:pPr>
        <w:spacing w:after="0" w:line="312" w:lineRule="auto"/>
        <w:rPr>
          <w:rFonts w:ascii="Book Antiqua" w:eastAsia="Times New Roman" w:hAnsi="Book Antiqua" w:cs="Times New Roman"/>
          <w:b/>
          <w:bCs/>
          <w:sz w:val="24"/>
          <w:szCs w:val="24"/>
          <w:lang w:eastAsia="en-CA"/>
        </w:rPr>
      </w:pPr>
      <w:r w:rsidRPr="00B752AC">
        <w:rPr>
          <w:rFonts w:ascii="Book Antiqua" w:eastAsia="Times New Roman" w:hAnsi="Book Antiqua" w:cs="Times New Roman"/>
          <w:color w:val="000000"/>
          <w:sz w:val="24"/>
          <w:szCs w:val="24"/>
          <w:lang w:eastAsia="en-CA"/>
        </w:rPr>
        <w:t>Not much has changed here except that</w:t>
      </w:r>
      <w:r w:rsidR="00D30092" w:rsidRPr="00B752AC">
        <w:rPr>
          <w:rFonts w:ascii="Book Antiqua" w:eastAsia="Times New Roman" w:hAnsi="Book Antiqua" w:cs="Times New Roman"/>
          <w:color w:val="000000"/>
          <w:sz w:val="24"/>
          <w:szCs w:val="24"/>
          <w:lang w:eastAsia="en-CA"/>
        </w:rPr>
        <w:t xml:space="preserve"> Google has </w:t>
      </w:r>
      <w:r w:rsidRPr="00B752AC">
        <w:rPr>
          <w:rFonts w:ascii="Book Antiqua" w:eastAsia="Times New Roman" w:hAnsi="Book Antiqua" w:cs="Times New Roman"/>
          <w:color w:val="000000"/>
          <w:sz w:val="24"/>
          <w:szCs w:val="24"/>
          <w:lang w:eastAsia="en-CA"/>
        </w:rPr>
        <w:t>use</w:t>
      </w:r>
      <w:r w:rsidR="00FC159B" w:rsidRPr="00B752AC">
        <w:rPr>
          <w:rFonts w:ascii="Book Antiqua" w:eastAsia="Times New Roman" w:hAnsi="Book Antiqua" w:cs="Times New Roman"/>
          <w:color w:val="000000"/>
          <w:sz w:val="24"/>
          <w:szCs w:val="24"/>
          <w:lang w:eastAsia="en-CA"/>
        </w:rPr>
        <w:t>d</w:t>
      </w:r>
      <w:r w:rsidRPr="00B752AC">
        <w:rPr>
          <w:rFonts w:ascii="Book Antiqua" w:eastAsia="Times New Roman" w:hAnsi="Book Antiqua" w:cs="Times New Roman"/>
          <w:color w:val="000000"/>
          <w:sz w:val="24"/>
          <w:szCs w:val="24"/>
          <w:lang w:eastAsia="en-CA"/>
        </w:rPr>
        <w:t xml:space="preserve"> clear</w:t>
      </w:r>
      <w:r w:rsidR="00D30092" w:rsidRPr="00B752AC">
        <w:rPr>
          <w:rFonts w:ascii="Book Antiqua" w:eastAsia="Times New Roman" w:hAnsi="Book Antiqua" w:cs="Times New Roman"/>
          <w:color w:val="000000"/>
          <w:sz w:val="24"/>
          <w:szCs w:val="24"/>
          <w:lang w:eastAsia="en-CA"/>
        </w:rPr>
        <w:t xml:space="preserve"> language </w:t>
      </w:r>
      <w:r w:rsidRPr="00B752AC">
        <w:rPr>
          <w:rFonts w:ascii="Book Antiqua" w:eastAsia="Times New Roman" w:hAnsi="Book Antiqua" w:cs="Times New Roman"/>
          <w:color w:val="000000"/>
          <w:sz w:val="24"/>
          <w:szCs w:val="24"/>
          <w:lang w:eastAsia="en-CA"/>
        </w:rPr>
        <w:t>to state that it won’t</w:t>
      </w:r>
      <w:r w:rsidR="00D30092" w:rsidRPr="00B752AC">
        <w:rPr>
          <w:rFonts w:ascii="Book Antiqua" w:eastAsia="Times New Roman" w:hAnsi="Book Antiqua" w:cs="Times New Roman"/>
          <w:color w:val="000000"/>
          <w:sz w:val="24"/>
          <w:szCs w:val="24"/>
          <w:lang w:eastAsia="en-CA"/>
        </w:rPr>
        <w:t xml:space="preserve"> publish your content publicly </w:t>
      </w:r>
      <w:r w:rsidRPr="00B752AC">
        <w:rPr>
          <w:rFonts w:ascii="Book Antiqua" w:eastAsia="Times New Roman" w:hAnsi="Book Antiqua" w:cs="Times New Roman"/>
          <w:color w:val="000000"/>
          <w:sz w:val="24"/>
          <w:szCs w:val="24"/>
          <w:lang w:eastAsia="en-CA"/>
        </w:rPr>
        <w:t>unless</w:t>
      </w:r>
      <w:r w:rsidR="00D30092" w:rsidRPr="00B752AC">
        <w:rPr>
          <w:rFonts w:ascii="Book Antiqua" w:eastAsia="Times New Roman" w:hAnsi="Book Antiqua" w:cs="Times New Roman"/>
          <w:color w:val="000000"/>
          <w:sz w:val="24"/>
          <w:szCs w:val="24"/>
          <w:lang w:eastAsia="en-CA"/>
        </w:rPr>
        <w:t xml:space="preserve"> you’ve previously made it visible to </w:t>
      </w:r>
      <w:r w:rsidR="00FC159B" w:rsidRPr="00B752AC">
        <w:rPr>
          <w:rFonts w:ascii="Book Antiqua" w:eastAsia="Times New Roman" w:hAnsi="Book Antiqua" w:cs="Times New Roman"/>
          <w:color w:val="000000"/>
          <w:sz w:val="24"/>
          <w:szCs w:val="24"/>
          <w:lang w:eastAsia="en-CA"/>
        </w:rPr>
        <w:t>the general public.</w:t>
      </w:r>
      <w:r w:rsidR="00D30092" w:rsidRPr="00B752AC">
        <w:rPr>
          <w:rFonts w:ascii="Book Antiqua" w:eastAsia="Times New Roman" w:hAnsi="Book Antiqua" w:cs="Times New Roman"/>
          <w:color w:val="000000"/>
          <w:sz w:val="24"/>
          <w:szCs w:val="24"/>
          <w:lang w:eastAsia="en-CA"/>
        </w:rPr>
        <w:t xml:space="preserve"> </w:t>
      </w:r>
      <w:r w:rsidR="00B752AC">
        <w:rPr>
          <w:rFonts w:ascii="Book Antiqua" w:eastAsia="Times New Roman" w:hAnsi="Book Antiqua" w:cs="Times New Roman"/>
          <w:color w:val="000000"/>
          <w:sz w:val="24"/>
          <w:szCs w:val="24"/>
          <w:lang w:eastAsia="en-CA"/>
        </w:rPr>
        <w:t xml:space="preserve"> </w:t>
      </w:r>
      <w:r w:rsidR="00D30092" w:rsidRPr="00B752AC">
        <w:rPr>
          <w:rFonts w:ascii="Book Antiqua" w:eastAsia="Times New Roman" w:hAnsi="Book Antiqua" w:cs="Times New Roman"/>
          <w:color w:val="000000"/>
          <w:sz w:val="24"/>
          <w:szCs w:val="24"/>
          <w:lang w:eastAsia="en-CA"/>
        </w:rPr>
        <w:t>Google also clarifies</w:t>
      </w:r>
      <w:r w:rsidR="00EC621E">
        <w:rPr>
          <w:rFonts w:ascii="Book Antiqua" w:eastAsia="Times New Roman" w:hAnsi="Book Antiqua" w:cs="Times New Roman"/>
          <w:color w:val="000000"/>
          <w:sz w:val="24"/>
          <w:szCs w:val="24"/>
          <w:lang w:eastAsia="en-CA"/>
        </w:rPr>
        <w:t xml:space="preserve"> </w:t>
      </w:r>
      <w:r w:rsidR="00D30092" w:rsidRPr="00B752AC">
        <w:rPr>
          <w:rFonts w:ascii="Book Antiqua" w:eastAsia="Times New Roman" w:hAnsi="Book Antiqua" w:cs="Times New Roman"/>
          <w:color w:val="000000"/>
          <w:sz w:val="24"/>
          <w:szCs w:val="24"/>
          <w:lang w:eastAsia="en-CA"/>
        </w:rPr>
        <w:t>the rights and duration</w:t>
      </w:r>
      <w:r w:rsidR="00EC621E">
        <w:rPr>
          <w:rFonts w:ascii="Book Antiqua" w:eastAsia="Times New Roman" w:hAnsi="Book Antiqua" w:cs="Times New Roman"/>
          <w:color w:val="000000"/>
          <w:sz w:val="24"/>
          <w:szCs w:val="24"/>
          <w:lang w:eastAsia="en-CA"/>
        </w:rPr>
        <w:t xml:space="preserve"> </w:t>
      </w:r>
      <w:r w:rsidR="00D30092" w:rsidRPr="00B752AC">
        <w:rPr>
          <w:rFonts w:ascii="Book Antiqua" w:eastAsia="Times New Roman" w:hAnsi="Book Antiqua" w:cs="Times New Roman"/>
          <w:color w:val="000000"/>
          <w:sz w:val="24"/>
          <w:szCs w:val="24"/>
          <w:lang w:eastAsia="en-CA"/>
        </w:rPr>
        <w:t>of the license</w:t>
      </w:r>
      <w:r w:rsidR="00EC621E">
        <w:rPr>
          <w:rFonts w:ascii="Book Antiqua" w:eastAsia="Times New Roman" w:hAnsi="Book Antiqua" w:cs="Times New Roman"/>
          <w:color w:val="000000"/>
          <w:sz w:val="24"/>
          <w:szCs w:val="24"/>
          <w:lang w:eastAsia="en-CA"/>
        </w:rPr>
        <w:t xml:space="preserve"> – </w:t>
      </w:r>
      <w:r w:rsidR="00EC621E" w:rsidRPr="00B752AC">
        <w:rPr>
          <w:rFonts w:ascii="Book Antiqua" w:eastAsia="Times New Roman" w:hAnsi="Book Antiqua" w:cs="Times New Roman"/>
          <w:color w:val="000000"/>
          <w:sz w:val="24"/>
          <w:szCs w:val="24"/>
          <w:lang w:eastAsia="en-CA"/>
        </w:rPr>
        <w:t>as long as your content is protected by intellectual property rights</w:t>
      </w:r>
      <w:r w:rsidR="00EC621E">
        <w:rPr>
          <w:rFonts w:ascii="Book Antiqua" w:eastAsia="Times New Roman" w:hAnsi="Book Antiqua" w:cs="Times New Roman"/>
          <w:color w:val="000000"/>
          <w:sz w:val="24"/>
          <w:szCs w:val="24"/>
          <w:lang w:eastAsia="en-CA"/>
        </w:rPr>
        <w:t xml:space="preserve">.  </w:t>
      </w:r>
      <w:r w:rsidR="00EC621E" w:rsidRPr="00EC621E">
        <w:rPr>
          <w:rFonts w:ascii="Book Antiqua" w:eastAsia="Times New Roman" w:hAnsi="Book Antiqua" w:cs="Times New Roman"/>
          <w:b/>
          <w:bCs/>
          <w:color w:val="000000"/>
          <w:sz w:val="24"/>
          <w:szCs w:val="24"/>
          <w:highlight w:val="yellow"/>
          <w:lang w:eastAsia="en-CA"/>
        </w:rPr>
        <w:t>See section “</w:t>
      </w:r>
      <w:hyperlink w:anchor="Intellectual" w:history="1">
        <w:r w:rsidR="00EC621E" w:rsidRPr="00882ADB">
          <w:rPr>
            <w:rStyle w:val="Hyperlink"/>
            <w:rFonts w:ascii="Book Antiqua" w:eastAsia="Times New Roman" w:hAnsi="Book Antiqua" w:cs="Times New Roman"/>
            <w:b/>
            <w:bCs/>
            <w:sz w:val="24"/>
            <w:szCs w:val="24"/>
            <w:highlight w:val="yellow"/>
            <w:lang w:eastAsia="en-CA"/>
          </w:rPr>
          <w:t>Intellectual Property</w:t>
        </w:r>
      </w:hyperlink>
      <w:r w:rsidR="00EC621E" w:rsidRPr="00EC621E">
        <w:rPr>
          <w:rFonts w:ascii="Book Antiqua" w:eastAsia="Times New Roman" w:hAnsi="Book Antiqua" w:cs="Times New Roman"/>
          <w:b/>
          <w:bCs/>
          <w:color w:val="000000"/>
          <w:sz w:val="24"/>
          <w:szCs w:val="24"/>
          <w:highlight w:val="yellow"/>
          <w:lang w:eastAsia="en-CA"/>
        </w:rPr>
        <w:t>” below.</w:t>
      </w:r>
    </w:p>
    <w:p w14:paraId="7E8B57B1" w14:textId="77777777" w:rsidR="00B752AC" w:rsidRPr="00B752AC" w:rsidRDefault="00B752AC" w:rsidP="00B752AC">
      <w:pPr>
        <w:spacing w:after="0" w:line="312" w:lineRule="auto"/>
        <w:rPr>
          <w:rFonts w:ascii="Book Antiqua" w:eastAsia="Times New Roman" w:hAnsi="Book Antiqua" w:cs="Times New Roman"/>
          <w:color w:val="000000"/>
          <w:sz w:val="24"/>
          <w:szCs w:val="24"/>
          <w:lang w:eastAsia="en-CA"/>
        </w:rPr>
      </w:pPr>
    </w:p>
    <w:p w14:paraId="62AB7C22" w14:textId="48A50A5C" w:rsidR="00D30092" w:rsidRPr="00EC621E" w:rsidRDefault="00D30092" w:rsidP="00B752AC">
      <w:pPr>
        <w:spacing w:after="0" w:line="312" w:lineRule="auto"/>
        <w:rPr>
          <w:rFonts w:ascii="Book Antiqua" w:eastAsia="Times New Roman" w:hAnsi="Book Antiqua" w:cs="Times New Roman"/>
          <w:b/>
          <w:bCs/>
          <w:sz w:val="24"/>
          <w:szCs w:val="24"/>
          <w:lang w:eastAsia="en-CA"/>
        </w:rPr>
      </w:pPr>
      <w:r w:rsidRPr="00EC621E">
        <w:rPr>
          <w:rFonts w:ascii="Book Antiqua" w:eastAsia="Times New Roman" w:hAnsi="Book Antiqua" w:cs="Times New Roman"/>
          <w:b/>
          <w:bCs/>
          <w:color w:val="000000"/>
          <w:sz w:val="24"/>
          <w:szCs w:val="24"/>
          <w:lang w:eastAsia="en-CA"/>
        </w:rPr>
        <w:t>Liabilit</w:t>
      </w:r>
      <w:r w:rsidR="00196FA4" w:rsidRPr="00EC621E">
        <w:rPr>
          <w:rFonts w:ascii="Book Antiqua" w:eastAsia="Times New Roman" w:hAnsi="Book Antiqua" w:cs="Times New Roman"/>
          <w:b/>
          <w:bCs/>
          <w:color w:val="000000"/>
          <w:sz w:val="24"/>
          <w:szCs w:val="24"/>
          <w:lang w:eastAsia="en-CA"/>
        </w:rPr>
        <w:t>y limits</w:t>
      </w:r>
    </w:p>
    <w:p w14:paraId="67C60D53" w14:textId="4C0A4FE5" w:rsidR="00D30092" w:rsidRPr="00B752AC" w:rsidRDefault="00196FA4" w:rsidP="00B752AC">
      <w:p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sz w:val="24"/>
          <w:szCs w:val="24"/>
          <w:lang w:eastAsia="en-CA"/>
        </w:rPr>
        <w:t>Google has added an updated section that is somewhat more clearly written</w:t>
      </w:r>
      <w:r w:rsidR="00D30092" w:rsidRPr="00B752AC">
        <w:rPr>
          <w:rFonts w:ascii="Book Antiqua" w:eastAsia="Times New Roman" w:hAnsi="Book Antiqua" w:cs="Times New Roman"/>
          <w:color w:val="000000"/>
          <w:sz w:val="24"/>
          <w:szCs w:val="24"/>
          <w:lang w:eastAsia="en-CA"/>
        </w:rPr>
        <w:t xml:space="preserve"> explaining exactly what Google specifically won’t be responsible for.</w:t>
      </w:r>
      <w:r w:rsidRPr="00B752AC">
        <w:rPr>
          <w:rFonts w:ascii="Book Antiqua" w:eastAsia="Times New Roman" w:hAnsi="Book Antiqua" w:cs="Times New Roman"/>
          <w:color w:val="000000"/>
          <w:sz w:val="24"/>
          <w:szCs w:val="24"/>
          <w:lang w:eastAsia="en-CA"/>
        </w:rPr>
        <w:t xml:space="preserve"> </w:t>
      </w:r>
      <w:r w:rsidR="00EC621E">
        <w:rPr>
          <w:rFonts w:ascii="Book Antiqua" w:eastAsia="Times New Roman" w:hAnsi="Book Antiqua" w:cs="Times New Roman"/>
          <w:color w:val="000000"/>
          <w:sz w:val="24"/>
          <w:szCs w:val="24"/>
          <w:lang w:eastAsia="en-CA"/>
        </w:rPr>
        <w:t xml:space="preserve"> </w:t>
      </w:r>
      <w:r w:rsidRPr="00B752AC">
        <w:rPr>
          <w:rFonts w:ascii="Book Antiqua" w:eastAsia="Times New Roman" w:hAnsi="Book Antiqua" w:cs="Times New Roman"/>
          <w:color w:val="000000"/>
          <w:sz w:val="24"/>
          <w:szCs w:val="24"/>
          <w:lang w:eastAsia="en-CA"/>
        </w:rPr>
        <w:t>Previously</w:t>
      </w:r>
      <w:r w:rsidR="00EC621E">
        <w:rPr>
          <w:rFonts w:ascii="Book Antiqua" w:eastAsia="Times New Roman" w:hAnsi="Book Antiqua" w:cs="Times New Roman"/>
          <w:color w:val="000000"/>
          <w:sz w:val="24"/>
          <w:szCs w:val="24"/>
          <w:lang w:eastAsia="en-CA"/>
        </w:rPr>
        <w:t>,</w:t>
      </w:r>
      <w:r w:rsidRPr="00B752AC">
        <w:rPr>
          <w:rFonts w:ascii="Book Antiqua" w:eastAsia="Times New Roman" w:hAnsi="Book Antiqua" w:cs="Times New Roman"/>
          <w:color w:val="000000"/>
          <w:sz w:val="24"/>
          <w:szCs w:val="24"/>
          <w:lang w:eastAsia="en-CA"/>
        </w:rPr>
        <w:t xml:space="preserve"> it said that it was not responsible for any kinds of lost profits, data or financial losses in any way.</w:t>
      </w:r>
      <w:r w:rsidR="00EC621E">
        <w:rPr>
          <w:rFonts w:ascii="Book Antiqua" w:eastAsia="Times New Roman" w:hAnsi="Book Antiqua" w:cs="Times New Roman"/>
          <w:color w:val="000000"/>
          <w:sz w:val="24"/>
          <w:szCs w:val="24"/>
          <w:lang w:eastAsia="en-CA"/>
        </w:rPr>
        <w:t xml:space="preserve">  </w:t>
      </w:r>
      <w:r w:rsidRPr="00B752AC">
        <w:rPr>
          <w:rFonts w:ascii="Book Antiqua" w:eastAsia="Times New Roman" w:hAnsi="Book Antiqua" w:cs="Times New Roman"/>
          <w:color w:val="000000"/>
          <w:sz w:val="24"/>
          <w:szCs w:val="24"/>
          <w:lang w:eastAsia="en-CA"/>
        </w:rPr>
        <w:t>Now  it is</w:t>
      </w:r>
      <w:r w:rsidR="00D30092" w:rsidRPr="00B752AC">
        <w:rPr>
          <w:rFonts w:ascii="Book Antiqua" w:eastAsia="Times New Roman" w:hAnsi="Book Antiqua" w:cs="Times New Roman"/>
          <w:color w:val="000000"/>
          <w:sz w:val="24"/>
          <w:szCs w:val="24"/>
          <w:lang w:eastAsia="en-CA"/>
        </w:rPr>
        <w:t xml:space="preserve"> limiting Google’s liability </w:t>
      </w:r>
      <w:r w:rsidRPr="00B752AC">
        <w:rPr>
          <w:rFonts w:ascii="Book Antiqua" w:eastAsia="Times New Roman" w:hAnsi="Book Antiqua" w:cs="Times New Roman"/>
          <w:color w:val="000000"/>
          <w:sz w:val="24"/>
          <w:szCs w:val="24"/>
          <w:lang w:eastAsia="en-CA"/>
        </w:rPr>
        <w:t>“</w:t>
      </w:r>
      <w:r w:rsidR="00D30092" w:rsidRPr="00B752AC">
        <w:rPr>
          <w:rFonts w:ascii="Book Antiqua" w:eastAsia="Times New Roman" w:hAnsi="Book Antiqua" w:cs="Times New Roman"/>
          <w:color w:val="000000"/>
          <w:sz w:val="24"/>
          <w:szCs w:val="24"/>
          <w:lang w:eastAsia="en-CA"/>
        </w:rPr>
        <w:t>in the event of a breach to the greater of $500 or 125% of the fees that you paid to use the relevant services in the 12 months before the breach.</w:t>
      </w:r>
      <w:r w:rsidRPr="00B752AC">
        <w:rPr>
          <w:rFonts w:ascii="Book Antiqua" w:eastAsia="Times New Roman" w:hAnsi="Book Antiqua" w:cs="Times New Roman"/>
          <w:color w:val="000000"/>
          <w:sz w:val="24"/>
          <w:szCs w:val="24"/>
          <w:lang w:eastAsia="en-CA"/>
        </w:rPr>
        <w:t>”</w:t>
      </w:r>
    </w:p>
    <w:p w14:paraId="325250C3" w14:textId="77777777" w:rsidR="00EC621E" w:rsidRDefault="00EC621E" w:rsidP="00B752AC">
      <w:pPr>
        <w:spacing w:after="0" w:line="312" w:lineRule="auto"/>
        <w:rPr>
          <w:rFonts w:ascii="Book Antiqua" w:eastAsia="Times New Roman" w:hAnsi="Book Antiqua" w:cs="Times New Roman"/>
          <w:color w:val="000000"/>
          <w:sz w:val="24"/>
          <w:szCs w:val="24"/>
          <w:lang w:eastAsia="en-CA"/>
        </w:rPr>
      </w:pPr>
    </w:p>
    <w:p w14:paraId="33FA155A" w14:textId="237DF5FB" w:rsidR="00D30092" w:rsidRPr="00EC621E" w:rsidRDefault="00196FA4" w:rsidP="00B752AC">
      <w:pPr>
        <w:spacing w:after="0" w:line="312" w:lineRule="auto"/>
        <w:rPr>
          <w:rFonts w:ascii="Book Antiqua" w:eastAsia="Times New Roman" w:hAnsi="Book Antiqua" w:cs="Times New Roman"/>
          <w:b/>
          <w:bCs/>
          <w:sz w:val="24"/>
          <w:szCs w:val="24"/>
          <w:lang w:eastAsia="en-CA"/>
        </w:rPr>
      </w:pPr>
      <w:r w:rsidRPr="00EC621E">
        <w:rPr>
          <w:rFonts w:ascii="Book Antiqua" w:eastAsia="Times New Roman" w:hAnsi="Book Antiqua" w:cs="Times New Roman"/>
          <w:b/>
          <w:bCs/>
          <w:color w:val="000000"/>
          <w:sz w:val="24"/>
          <w:szCs w:val="24"/>
          <w:lang w:eastAsia="en-CA"/>
        </w:rPr>
        <w:t>In the event of the above</w:t>
      </w:r>
    </w:p>
    <w:p w14:paraId="1C11DC43" w14:textId="77777777" w:rsidR="00D30092" w:rsidRPr="00B752AC" w:rsidRDefault="00D30092" w:rsidP="00B752AC">
      <w:pPr>
        <w:spacing w:after="0" w:line="312" w:lineRule="auto"/>
        <w:rPr>
          <w:rFonts w:ascii="Book Antiqua" w:eastAsia="Times New Roman" w:hAnsi="Book Antiqua" w:cs="Times New Roman"/>
          <w:sz w:val="24"/>
          <w:szCs w:val="24"/>
          <w:lang w:eastAsia="en-CA"/>
        </w:rPr>
      </w:pPr>
      <w:r w:rsidRPr="00B752AC">
        <w:rPr>
          <w:rFonts w:ascii="Book Antiqua" w:eastAsia="Times New Roman" w:hAnsi="Book Antiqua" w:cs="Times New Roman"/>
          <w:color w:val="000000"/>
          <w:sz w:val="24"/>
          <w:szCs w:val="24"/>
          <w:lang w:eastAsia="en-CA"/>
        </w:rPr>
        <w:t>This is a new section that explains why Google might remove content from your account or suspend your account, as well as your recourse in the event that happens.</w:t>
      </w:r>
    </w:p>
    <w:p w14:paraId="3F1FD202" w14:textId="77777777" w:rsidR="00EC621E" w:rsidRDefault="00EC621E" w:rsidP="00B752AC">
      <w:pPr>
        <w:spacing w:after="0" w:line="312" w:lineRule="auto"/>
        <w:rPr>
          <w:rFonts w:ascii="Book Antiqua" w:eastAsia="Times New Roman" w:hAnsi="Book Antiqua" w:cs="Times New Roman"/>
          <w:color w:val="000000"/>
          <w:sz w:val="24"/>
          <w:szCs w:val="24"/>
          <w:lang w:eastAsia="en-CA"/>
        </w:rPr>
      </w:pPr>
    </w:p>
    <w:p w14:paraId="743BC383" w14:textId="42A7EC44" w:rsidR="00D30092" w:rsidRPr="00EC621E" w:rsidRDefault="00FC159B" w:rsidP="00B752AC">
      <w:pPr>
        <w:spacing w:after="0" w:line="312" w:lineRule="auto"/>
        <w:rPr>
          <w:rFonts w:ascii="Book Antiqua" w:eastAsia="Times New Roman" w:hAnsi="Book Antiqua" w:cs="Times New Roman"/>
          <w:b/>
          <w:bCs/>
          <w:sz w:val="24"/>
          <w:szCs w:val="24"/>
          <w:lang w:eastAsia="en-CA"/>
        </w:rPr>
      </w:pPr>
      <w:r w:rsidRPr="00EC621E">
        <w:rPr>
          <w:rFonts w:ascii="Book Antiqua" w:eastAsia="Times New Roman" w:hAnsi="Book Antiqua" w:cs="Times New Roman"/>
          <w:b/>
          <w:bCs/>
          <w:color w:val="000000"/>
          <w:sz w:val="24"/>
          <w:szCs w:val="24"/>
          <w:lang w:eastAsia="en-CA"/>
        </w:rPr>
        <w:t>Dispute settlement</w:t>
      </w:r>
    </w:p>
    <w:p w14:paraId="33C87C3D" w14:textId="1C265849" w:rsidR="00D30092" w:rsidRPr="00B752AC" w:rsidRDefault="00D30092" w:rsidP="00B752AC">
      <w:pPr>
        <w:spacing w:after="0" w:line="312" w:lineRule="auto"/>
        <w:rPr>
          <w:rFonts w:ascii="Book Antiqua" w:eastAsia="Times New Roman" w:hAnsi="Book Antiqua" w:cs="Times New Roman"/>
          <w:color w:val="000000"/>
          <w:sz w:val="24"/>
          <w:szCs w:val="24"/>
          <w:lang w:eastAsia="en-CA"/>
        </w:rPr>
      </w:pPr>
      <w:r w:rsidRPr="00B752AC">
        <w:rPr>
          <w:rFonts w:ascii="Book Antiqua" w:eastAsia="Times New Roman" w:hAnsi="Book Antiqua" w:cs="Times New Roman"/>
          <w:color w:val="000000"/>
          <w:sz w:val="24"/>
          <w:szCs w:val="24"/>
          <w:lang w:eastAsia="en-CA"/>
        </w:rPr>
        <w:t xml:space="preserve">This section explains which laws and courts Google will use to resolve any legal disputes. </w:t>
      </w:r>
      <w:r w:rsidR="00EC621E">
        <w:rPr>
          <w:rFonts w:ascii="Book Antiqua" w:eastAsia="Times New Roman" w:hAnsi="Book Antiqua" w:cs="Times New Roman"/>
          <w:color w:val="000000"/>
          <w:sz w:val="24"/>
          <w:szCs w:val="24"/>
          <w:lang w:eastAsia="en-CA"/>
        </w:rPr>
        <w:t xml:space="preserve"> </w:t>
      </w:r>
      <w:r w:rsidRPr="00B752AC">
        <w:rPr>
          <w:rFonts w:ascii="Book Antiqua" w:eastAsia="Times New Roman" w:hAnsi="Book Antiqua" w:cs="Times New Roman"/>
          <w:color w:val="000000"/>
          <w:sz w:val="24"/>
          <w:szCs w:val="24"/>
          <w:lang w:eastAsia="en-CA"/>
        </w:rPr>
        <w:t>“California law will govern all disputes</w:t>
      </w:r>
      <w:r w:rsidR="00FC159B" w:rsidRPr="00B752AC">
        <w:rPr>
          <w:rFonts w:ascii="Book Antiqua" w:eastAsia="Times New Roman" w:hAnsi="Book Antiqua" w:cs="Times New Roman"/>
          <w:color w:val="000000"/>
          <w:sz w:val="24"/>
          <w:szCs w:val="24"/>
          <w:lang w:eastAsia="en-CA"/>
        </w:rPr>
        <w:t xml:space="preserve">. </w:t>
      </w:r>
      <w:r w:rsidR="00EC621E">
        <w:rPr>
          <w:rFonts w:ascii="Book Antiqua" w:eastAsia="Times New Roman" w:hAnsi="Book Antiqua" w:cs="Times New Roman"/>
          <w:color w:val="000000"/>
          <w:sz w:val="24"/>
          <w:szCs w:val="24"/>
          <w:lang w:eastAsia="en-CA"/>
        </w:rPr>
        <w:t xml:space="preserve"> </w:t>
      </w:r>
      <w:r w:rsidR="00FC159B" w:rsidRPr="00B752AC">
        <w:rPr>
          <w:rFonts w:ascii="Book Antiqua" w:eastAsia="Times New Roman" w:hAnsi="Book Antiqua" w:cs="Times New Roman"/>
          <w:color w:val="000000"/>
          <w:sz w:val="24"/>
          <w:szCs w:val="24"/>
          <w:lang w:eastAsia="en-CA"/>
        </w:rPr>
        <w:t>T</w:t>
      </w:r>
      <w:r w:rsidRPr="00B752AC">
        <w:rPr>
          <w:rFonts w:ascii="Book Antiqua" w:eastAsia="Times New Roman" w:hAnsi="Book Antiqua" w:cs="Times New Roman"/>
          <w:color w:val="000000"/>
          <w:sz w:val="24"/>
          <w:szCs w:val="24"/>
          <w:lang w:eastAsia="en-CA"/>
        </w:rPr>
        <w:t xml:space="preserve">hese disputes will be resolved exclusively in the federal or state courts of Santa Clara County, California.”  </w:t>
      </w:r>
      <w:r w:rsidR="00FC159B" w:rsidRPr="00B752AC">
        <w:rPr>
          <w:rFonts w:ascii="Book Antiqua" w:eastAsia="Times New Roman" w:hAnsi="Book Antiqua" w:cs="Times New Roman"/>
          <w:color w:val="000000"/>
          <w:sz w:val="24"/>
          <w:szCs w:val="24"/>
          <w:lang w:eastAsia="en-CA"/>
        </w:rPr>
        <w:t>Google</w:t>
      </w:r>
      <w:r w:rsidRPr="00B752AC">
        <w:rPr>
          <w:rFonts w:ascii="Book Antiqua" w:eastAsia="Times New Roman" w:hAnsi="Book Antiqua" w:cs="Times New Roman"/>
          <w:color w:val="000000"/>
          <w:sz w:val="24"/>
          <w:szCs w:val="24"/>
          <w:lang w:eastAsia="en-CA"/>
        </w:rPr>
        <w:t xml:space="preserve"> also </w:t>
      </w:r>
      <w:r w:rsidR="00FC159B" w:rsidRPr="00B752AC">
        <w:rPr>
          <w:rFonts w:ascii="Book Antiqua" w:eastAsia="Times New Roman" w:hAnsi="Book Antiqua" w:cs="Times New Roman"/>
          <w:color w:val="000000"/>
          <w:sz w:val="24"/>
          <w:szCs w:val="24"/>
          <w:lang w:eastAsia="en-CA"/>
        </w:rPr>
        <w:t>state</w:t>
      </w:r>
      <w:r w:rsidRPr="00B752AC">
        <w:rPr>
          <w:rFonts w:ascii="Book Antiqua" w:eastAsia="Times New Roman" w:hAnsi="Book Antiqua" w:cs="Times New Roman"/>
          <w:color w:val="000000"/>
          <w:sz w:val="24"/>
          <w:szCs w:val="24"/>
          <w:lang w:eastAsia="en-CA"/>
        </w:rPr>
        <w:t>s that in some cases, “applicable local law” in other court jurisdictions may come into play.</w:t>
      </w:r>
    </w:p>
    <w:p w14:paraId="1C2542AC" w14:textId="1CC54F10" w:rsidR="00D30092" w:rsidRPr="00B752AC" w:rsidRDefault="00D30092" w:rsidP="00B752AC">
      <w:pPr>
        <w:spacing w:after="0" w:line="312" w:lineRule="auto"/>
        <w:rPr>
          <w:rFonts w:ascii="Book Antiqua" w:hAnsi="Book Antiqua"/>
          <w:sz w:val="24"/>
          <w:szCs w:val="24"/>
        </w:rPr>
      </w:pPr>
    </w:p>
    <w:p w14:paraId="74E96373" w14:textId="77777777" w:rsidR="00EB0AD4" w:rsidRPr="00EB0AD4" w:rsidRDefault="00EB0AD4" w:rsidP="00B752AC">
      <w:pPr>
        <w:spacing w:after="0" w:line="312" w:lineRule="auto"/>
        <w:rPr>
          <w:rFonts w:ascii="Arial" w:hAnsi="Arial" w:cs="Arial"/>
          <w:b/>
          <w:bCs/>
          <w:sz w:val="24"/>
          <w:szCs w:val="24"/>
        </w:rPr>
      </w:pPr>
      <w:bookmarkStart w:id="1" w:name="Intellectual"/>
      <w:r w:rsidRPr="00EB0AD4">
        <w:rPr>
          <w:rFonts w:ascii="Arial" w:hAnsi="Arial" w:cs="Arial"/>
          <w:b/>
          <w:bCs/>
          <w:sz w:val="24"/>
          <w:szCs w:val="24"/>
        </w:rPr>
        <w:t>Intellectual Property</w:t>
      </w:r>
    </w:p>
    <w:bookmarkEnd w:id="1"/>
    <w:p w14:paraId="029CC25E" w14:textId="73A0A511" w:rsidR="00B752AC" w:rsidRPr="00B752AC" w:rsidRDefault="00B752AC" w:rsidP="00B752AC">
      <w:pPr>
        <w:spacing w:after="0" w:line="312" w:lineRule="auto"/>
        <w:rPr>
          <w:rFonts w:ascii="Book Antiqua" w:hAnsi="Book Antiqua"/>
          <w:sz w:val="24"/>
          <w:szCs w:val="24"/>
        </w:rPr>
      </w:pPr>
      <w:r w:rsidRPr="00B752AC">
        <w:rPr>
          <w:rFonts w:ascii="Book Antiqua" w:hAnsi="Book Antiqua"/>
          <w:sz w:val="24"/>
          <w:szCs w:val="24"/>
        </w:rPr>
        <w:t xml:space="preserve">If you have items that are </w:t>
      </w:r>
      <w:r w:rsidRPr="00B752AC">
        <w:rPr>
          <w:rFonts w:ascii="Book Antiqua" w:hAnsi="Book Antiqua"/>
          <w:b/>
          <w:bCs/>
          <w:sz w:val="24"/>
          <w:szCs w:val="24"/>
        </w:rPr>
        <w:t>your</w:t>
      </w:r>
      <w:r w:rsidRPr="00B752AC">
        <w:rPr>
          <w:rFonts w:ascii="Book Antiqua" w:hAnsi="Book Antiqua"/>
          <w:sz w:val="24"/>
          <w:szCs w:val="24"/>
        </w:rPr>
        <w:t xml:space="preserve"> intellectual property, here are things to consider </w:t>
      </w:r>
      <w:r w:rsidRPr="00B752AC">
        <w:rPr>
          <w:rFonts w:ascii="Book Antiqua" w:hAnsi="Book Antiqua"/>
          <w:b/>
          <w:bCs/>
          <w:sz w:val="24"/>
          <w:szCs w:val="24"/>
        </w:rPr>
        <w:t>BEFORE</w:t>
      </w:r>
      <w:r w:rsidRPr="00B752AC">
        <w:rPr>
          <w:rFonts w:ascii="Book Antiqua" w:hAnsi="Book Antiqua"/>
          <w:sz w:val="24"/>
          <w:szCs w:val="24"/>
        </w:rPr>
        <w:t xml:space="preserve"> posting them on-line:</w:t>
      </w:r>
    </w:p>
    <w:p w14:paraId="52D952C2" w14:textId="77777777" w:rsidR="00B752AC" w:rsidRPr="00B752AC" w:rsidRDefault="00B752AC" w:rsidP="00B752AC">
      <w:pPr>
        <w:pStyle w:val="ListParagraph"/>
        <w:numPr>
          <w:ilvl w:val="0"/>
          <w:numId w:val="1"/>
        </w:numPr>
        <w:spacing w:after="0" w:line="312" w:lineRule="auto"/>
        <w:contextualSpacing w:val="0"/>
        <w:rPr>
          <w:rFonts w:ascii="Book Antiqua" w:hAnsi="Book Antiqua"/>
          <w:sz w:val="24"/>
          <w:szCs w:val="24"/>
        </w:rPr>
      </w:pPr>
      <w:r w:rsidRPr="00B752AC">
        <w:rPr>
          <w:rFonts w:ascii="Book Antiqua" w:hAnsi="Book Antiqua"/>
          <w:sz w:val="24"/>
          <w:szCs w:val="24"/>
        </w:rPr>
        <w:t>Who are you sharing with on the Google suite of services?  Are you sharing with everyone or just selected people?  Who will be able to use or abuse your content?</w:t>
      </w:r>
    </w:p>
    <w:p w14:paraId="7648C8AC" w14:textId="77777777" w:rsidR="00B752AC" w:rsidRPr="00B752AC" w:rsidRDefault="00B752AC" w:rsidP="00B752AC">
      <w:pPr>
        <w:pStyle w:val="ListParagraph"/>
        <w:numPr>
          <w:ilvl w:val="0"/>
          <w:numId w:val="1"/>
        </w:numPr>
        <w:spacing w:after="0" w:line="312" w:lineRule="auto"/>
        <w:contextualSpacing w:val="0"/>
        <w:rPr>
          <w:rFonts w:ascii="Book Antiqua" w:hAnsi="Book Antiqua"/>
          <w:sz w:val="24"/>
          <w:szCs w:val="24"/>
        </w:rPr>
      </w:pPr>
      <w:r w:rsidRPr="00B752AC">
        <w:rPr>
          <w:rFonts w:ascii="Book Antiqua" w:hAnsi="Book Antiqua"/>
          <w:sz w:val="24"/>
          <w:szCs w:val="24"/>
        </w:rPr>
        <w:t xml:space="preserve">If you are writing a blog, is it opinion (which is not intellectual property) or material that you intend to publish?  Restaurant reviews, hotel reviews, etc. are considered opinions. </w:t>
      </w:r>
    </w:p>
    <w:p w14:paraId="61476A6A" w14:textId="77777777" w:rsidR="00B752AC" w:rsidRPr="00B752AC" w:rsidRDefault="00B752AC" w:rsidP="00B752AC">
      <w:pPr>
        <w:pStyle w:val="ListParagraph"/>
        <w:numPr>
          <w:ilvl w:val="0"/>
          <w:numId w:val="1"/>
        </w:numPr>
        <w:spacing w:after="0" w:line="312" w:lineRule="auto"/>
        <w:contextualSpacing w:val="0"/>
        <w:rPr>
          <w:rFonts w:ascii="Book Antiqua" w:hAnsi="Book Antiqua"/>
          <w:sz w:val="24"/>
          <w:szCs w:val="24"/>
        </w:rPr>
      </w:pPr>
      <w:r w:rsidRPr="00B752AC">
        <w:rPr>
          <w:rFonts w:ascii="Book Antiqua" w:hAnsi="Book Antiqua"/>
          <w:sz w:val="24"/>
          <w:szCs w:val="24"/>
        </w:rPr>
        <w:t xml:space="preserve">Are you sharing photos?  Are they </w:t>
      </w:r>
      <w:r w:rsidRPr="00B752AC">
        <w:rPr>
          <w:rFonts w:ascii="Book Antiqua" w:hAnsi="Book Antiqua"/>
          <w:b/>
          <w:bCs/>
          <w:sz w:val="24"/>
          <w:szCs w:val="24"/>
        </w:rPr>
        <w:t>your</w:t>
      </w:r>
      <w:r w:rsidRPr="00B752AC">
        <w:rPr>
          <w:rFonts w:ascii="Book Antiqua" w:hAnsi="Book Antiqua"/>
          <w:sz w:val="24"/>
          <w:szCs w:val="24"/>
        </w:rPr>
        <w:t xml:space="preserve"> photos to share or someone else’s?  Are they that person’s </w:t>
      </w:r>
      <w:r w:rsidRPr="00B752AC">
        <w:rPr>
          <w:rFonts w:ascii="Book Antiqua" w:hAnsi="Book Antiqua"/>
          <w:b/>
          <w:bCs/>
          <w:sz w:val="24"/>
          <w:szCs w:val="24"/>
        </w:rPr>
        <w:t>intellectual property</w:t>
      </w:r>
      <w:r w:rsidRPr="00B752AC">
        <w:rPr>
          <w:rFonts w:ascii="Book Antiqua" w:hAnsi="Book Antiqua"/>
          <w:sz w:val="24"/>
          <w:szCs w:val="24"/>
        </w:rPr>
        <w:t xml:space="preserve">?  </w:t>
      </w:r>
    </w:p>
    <w:p w14:paraId="0BCA4F22" w14:textId="6AAECFF5" w:rsidR="00B752AC" w:rsidRPr="00B752AC" w:rsidRDefault="00B752AC" w:rsidP="00B752AC">
      <w:pPr>
        <w:spacing w:after="0" w:line="312" w:lineRule="auto"/>
        <w:rPr>
          <w:rFonts w:ascii="Book Antiqua" w:hAnsi="Book Antiqua"/>
          <w:sz w:val="24"/>
          <w:szCs w:val="24"/>
        </w:rPr>
      </w:pPr>
      <w:r w:rsidRPr="00B752AC">
        <w:rPr>
          <w:rFonts w:ascii="Book Antiqua" w:hAnsi="Book Antiqua"/>
          <w:sz w:val="24"/>
          <w:szCs w:val="24"/>
        </w:rPr>
        <w:t xml:space="preserve">If you have intellectual property that you wish to share, ensure that you have </w:t>
      </w:r>
      <w:r w:rsidRPr="00B752AC">
        <w:rPr>
          <w:rFonts w:ascii="Book Antiqua" w:hAnsi="Book Antiqua"/>
          <w:b/>
          <w:bCs/>
          <w:sz w:val="24"/>
          <w:szCs w:val="24"/>
        </w:rPr>
        <w:t>copyright protection, or patents</w:t>
      </w:r>
      <w:r w:rsidRPr="00B752AC">
        <w:rPr>
          <w:rFonts w:ascii="Book Antiqua" w:hAnsi="Book Antiqua"/>
          <w:sz w:val="24"/>
          <w:szCs w:val="24"/>
        </w:rPr>
        <w:t xml:space="preserve"> for them.  If sharing the work of others, ask for their permission and record it. </w:t>
      </w:r>
    </w:p>
    <w:p w14:paraId="5876C9F7" w14:textId="77777777" w:rsidR="00B752AC" w:rsidRPr="00B752AC" w:rsidRDefault="00B752AC" w:rsidP="00B752AC">
      <w:pPr>
        <w:spacing w:after="0" w:line="312" w:lineRule="auto"/>
        <w:rPr>
          <w:rFonts w:ascii="Book Antiqua" w:hAnsi="Book Antiqua"/>
          <w:sz w:val="24"/>
          <w:szCs w:val="24"/>
        </w:rPr>
      </w:pPr>
    </w:p>
    <w:p w14:paraId="76F72694" w14:textId="2FC97192" w:rsidR="00B752AC" w:rsidRPr="00B752AC" w:rsidRDefault="00B752AC" w:rsidP="00B752AC">
      <w:pPr>
        <w:spacing w:after="0" w:line="312" w:lineRule="auto"/>
        <w:rPr>
          <w:rFonts w:ascii="Book Antiqua" w:hAnsi="Book Antiqua"/>
          <w:sz w:val="24"/>
          <w:szCs w:val="24"/>
        </w:rPr>
      </w:pPr>
      <w:r w:rsidRPr="00B752AC">
        <w:rPr>
          <w:rFonts w:ascii="Book Antiqua" w:hAnsi="Book Antiqua"/>
          <w:sz w:val="24"/>
          <w:szCs w:val="24"/>
        </w:rPr>
        <w:lastRenderedPageBreak/>
        <w:t>We highly recommend that you always read the Terms of Service Agreement for any software or service you buy or sign up for.</w:t>
      </w:r>
    </w:p>
    <w:p w14:paraId="20147BC2" w14:textId="77777777" w:rsidR="00B752AC" w:rsidRPr="00B752AC" w:rsidRDefault="00B752AC">
      <w:pPr>
        <w:spacing w:after="0" w:line="312" w:lineRule="auto"/>
        <w:rPr>
          <w:rFonts w:ascii="Book Antiqua" w:hAnsi="Book Antiqua"/>
          <w:sz w:val="24"/>
          <w:szCs w:val="24"/>
        </w:rPr>
      </w:pPr>
    </w:p>
    <w:sectPr w:rsidR="00B752AC" w:rsidRPr="00B75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5F2"/>
    <w:multiLevelType w:val="hybridMultilevel"/>
    <w:tmpl w:val="B67EAAFE"/>
    <w:lvl w:ilvl="0" w:tplc="4F5C0288">
      <w:start w:val="1"/>
      <w:numFmt w:val="lowerLetter"/>
      <w:lvlText w:val="%1)"/>
      <w:lvlJc w:val="left"/>
      <w:pPr>
        <w:tabs>
          <w:tab w:val="num" w:pos="700"/>
        </w:tabs>
        <w:ind w:left="70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70F7"/>
    <w:multiLevelType w:val="hybridMultilevel"/>
    <w:tmpl w:val="204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92"/>
    <w:rsid w:val="00196FA4"/>
    <w:rsid w:val="0088141B"/>
    <w:rsid w:val="00882ADB"/>
    <w:rsid w:val="00990188"/>
    <w:rsid w:val="00B752AC"/>
    <w:rsid w:val="00BB118D"/>
    <w:rsid w:val="00C77534"/>
    <w:rsid w:val="00D30092"/>
    <w:rsid w:val="00EB0AD4"/>
    <w:rsid w:val="00EC621E"/>
    <w:rsid w:val="00FC159B"/>
    <w:rsid w:val="5A984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AF27"/>
  <w15:chartTrackingRefBased/>
  <w15:docId w15:val="{569E7EC5-866A-4D33-B9B9-73442C9F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92"/>
    <w:rPr>
      <w:rFonts w:ascii="Segoe UI" w:hAnsi="Segoe UI" w:cs="Segoe UI"/>
      <w:sz w:val="18"/>
      <w:szCs w:val="18"/>
    </w:rPr>
  </w:style>
  <w:style w:type="paragraph" w:styleId="NormalWeb">
    <w:name w:val="Normal (Web)"/>
    <w:basedOn w:val="Normal"/>
    <w:uiPriority w:val="99"/>
    <w:semiHidden/>
    <w:unhideWhenUsed/>
    <w:rsid w:val="00D300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30092"/>
    <w:rPr>
      <w:color w:val="0000FF"/>
      <w:u w:val="single"/>
    </w:rPr>
  </w:style>
  <w:style w:type="paragraph" w:styleId="ListParagraph">
    <w:name w:val="List Paragraph"/>
    <w:basedOn w:val="Normal"/>
    <w:uiPriority w:val="34"/>
    <w:qFormat/>
    <w:rsid w:val="00B752AC"/>
    <w:pPr>
      <w:ind w:left="720"/>
      <w:contextualSpacing/>
    </w:pPr>
  </w:style>
  <w:style w:type="character" w:styleId="CommentReference">
    <w:name w:val="annotation reference"/>
    <w:basedOn w:val="DefaultParagraphFont"/>
    <w:uiPriority w:val="99"/>
    <w:semiHidden/>
    <w:unhideWhenUsed/>
    <w:rsid w:val="00B752AC"/>
    <w:rPr>
      <w:sz w:val="16"/>
      <w:szCs w:val="16"/>
    </w:rPr>
  </w:style>
  <w:style w:type="paragraph" w:styleId="CommentText">
    <w:name w:val="annotation text"/>
    <w:basedOn w:val="Normal"/>
    <w:link w:val="CommentTextChar"/>
    <w:uiPriority w:val="99"/>
    <w:semiHidden/>
    <w:unhideWhenUsed/>
    <w:rsid w:val="00B752AC"/>
    <w:pPr>
      <w:spacing w:line="240" w:lineRule="auto"/>
    </w:pPr>
    <w:rPr>
      <w:sz w:val="20"/>
      <w:szCs w:val="20"/>
    </w:rPr>
  </w:style>
  <w:style w:type="character" w:customStyle="1" w:styleId="CommentTextChar">
    <w:name w:val="Comment Text Char"/>
    <w:basedOn w:val="DefaultParagraphFont"/>
    <w:link w:val="CommentText"/>
    <w:uiPriority w:val="99"/>
    <w:semiHidden/>
    <w:rsid w:val="00B752AC"/>
    <w:rPr>
      <w:sz w:val="20"/>
      <w:szCs w:val="20"/>
    </w:rPr>
  </w:style>
  <w:style w:type="character" w:styleId="UnresolvedMention">
    <w:name w:val="Unresolved Mention"/>
    <w:basedOn w:val="DefaultParagraphFont"/>
    <w:uiPriority w:val="99"/>
    <w:semiHidden/>
    <w:unhideWhenUsed/>
    <w:rsid w:val="00882ADB"/>
    <w:rPr>
      <w:color w:val="605E5C"/>
      <w:shd w:val="clear" w:color="auto" w:fill="E1DFDD"/>
    </w:rPr>
  </w:style>
  <w:style w:type="character" w:styleId="FollowedHyperlink">
    <w:name w:val="FollowedHyperlink"/>
    <w:basedOn w:val="DefaultParagraphFont"/>
    <w:uiPriority w:val="99"/>
    <w:semiHidden/>
    <w:unhideWhenUsed/>
    <w:rsid w:val="00882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Stephanis Hobbs</cp:lastModifiedBy>
  <cp:revision>5</cp:revision>
  <dcterms:created xsi:type="dcterms:W3CDTF">2020-03-30T15:35:00Z</dcterms:created>
  <dcterms:modified xsi:type="dcterms:W3CDTF">2020-03-30T15:51:00Z</dcterms:modified>
</cp:coreProperties>
</file>