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78" w:rsidRDefault="00B12487" w:rsidP="00B12487">
      <w:pPr>
        <w:jc w:val="center"/>
        <w:rPr>
          <w:sz w:val="24"/>
          <w:szCs w:val="24"/>
        </w:rPr>
      </w:pPr>
      <w:r w:rsidRPr="009F0547">
        <w:rPr>
          <w:sz w:val="24"/>
          <w:szCs w:val="24"/>
        </w:rPr>
        <w:t>PERFORMANCE MANAGEMENT</w:t>
      </w:r>
      <w:r w:rsidR="008D65B5" w:rsidRPr="009F0547">
        <w:rPr>
          <w:sz w:val="24"/>
          <w:szCs w:val="24"/>
        </w:rPr>
        <w:t xml:space="preserve"> </w:t>
      </w:r>
      <w:r w:rsidR="008D65B5" w:rsidRPr="008F029E">
        <w:rPr>
          <w:b/>
          <w:sz w:val="24"/>
          <w:szCs w:val="24"/>
        </w:rPr>
        <w:t>Phase II-A</w:t>
      </w:r>
      <w:r w:rsidR="00CA2A72" w:rsidRPr="008F029E">
        <w:rPr>
          <w:b/>
          <w:sz w:val="24"/>
          <w:szCs w:val="24"/>
        </w:rPr>
        <w:t xml:space="preserve"> Report 64</w:t>
      </w:r>
    </w:p>
    <w:p w:rsidR="00077DA1" w:rsidRDefault="00077DA1" w:rsidP="001D71B7">
      <w:pPr>
        <w:rPr>
          <w:b/>
          <w:sz w:val="24"/>
          <w:szCs w:val="24"/>
        </w:rPr>
      </w:pPr>
      <w:r>
        <w:rPr>
          <w:sz w:val="24"/>
          <w:szCs w:val="24"/>
        </w:rPr>
        <w:t>Generally, from closed plans unless noted. Must contain sub</w:t>
      </w:r>
      <w:r w:rsidR="0042666A">
        <w:rPr>
          <w:sz w:val="24"/>
          <w:szCs w:val="24"/>
        </w:rPr>
        <w:t>-</w:t>
      </w:r>
      <w:r>
        <w:rPr>
          <w:sz w:val="24"/>
          <w:szCs w:val="24"/>
        </w:rPr>
        <w:t xml:space="preserve">goal (not learning activity) with a status of “In Progress” or “Completed” with </w:t>
      </w:r>
      <w:r w:rsidRPr="00077DA1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="001D71B7">
        <w:rPr>
          <w:sz w:val="24"/>
          <w:szCs w:val="24"/>
        </w:rPr>
        <w:t>c</w:t>
      </w:r>
      <w:r w:rsidRPr="00077DA1">
        <w:rPr>
          <w:sz w:val="24"/>
          <w:szCs w:val="24"/>
        </w:rPr>
        <w:t>ancelled outcomes</w:t>
      </w:r>
      <w:r>
        <w:rPr>
          <w:b/>
          <w:sz w:val="24"/>
          <w:szCs w:val="24"/>
        </w:rPr>
        <w:t>.</w:t>
      </w:r>
    </w:p>
    <w:p w:rsidR="00077DA1" w:rsidRDefault="00077DA1" w:rsidP="001D71B7">
      <w:pPr>
        <w:rPr>
          <w:sz w:val="24"/>
          <w:szCs w:val="24"/>
        </w:rPr>
      </w:pPr>
      <w:r w:rsidRPr="00077DA1">
        <w:rPr>
          <w:sz w:val="24"/>
          <w:szCs w:val="24"/>
        </w:rPr>
        <w:t xml:space="preserve">Generally, the </w:t>
      </w:r>
      <w:r>
        <w:rPr>
          <w:sz w:val="24"/>
          <w:szCs w:val="24"/>
        </w:rPr>
        <w:t>numerator = who met the criteria</w:t>
      </w:r>
      <w:r w:rsidR="007735A0">
        <w:rPr>
          <w:sz w:val="24"/>
          <w:szCs w:val="24"/>
        </w:rPr>
        <w:t xml:space="preserve">      </w:t>
      </w:r>
      <w:r>
        <w:rPr>
          <w:sz w:val="24"/>
          <w:szCs w:val="24"/>
        </w:rPr>
        <w:t>/</w:t>
      </w:r>
      <w:r w:rsidR="007735A0">
        <w:rPr>
          <w:sz w:val="24"/>
          <w:szCs w:val="24"/>
        </w:rPr>
        <w:t xml:space="preserve">   </w:t>
      </w:r>
      <w:r>
        <w:rPr>
          <w:sz w:val="24"/>
          <w:szCs w:val="24"/>
        </w:rPr>
        <w:t>denominator = who COULD have met the criteria</w:t>
      </w:r>
    </w:p>
    <w:p w:rsidR="00077DA1" w:rsidRPr="00077DA1" w:rsidRDefault="00077DA1" w:rsidP="00B12487">
      <w:pPr>
        <w:jc w:val="center"/>
        <w:rPr>
          <w:sz w:val="24"/>
          <w:szCs w:val="24"/>
        </w:rPr>
      </w:pPr>
    </w:p>
    <w:tbl>
      <w:tblPr>
        <w:tblStyle w:val="TableGrid"/>
        <w:tblW w:w="13745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617"/>
        <w:gridCol w:w="2977"/>
        <w:gridCol w:w="3827"/>
        <w:gridCol w:w="2410"/>
      </w:tblGrid>
      <w:tr w:rsidR="00FB7F2F" w:rsidRPr="009F0547" w:rsidTr="0042666A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F4E8C" w:rsidRPr="009F0547" w:rsidRDefault="008D65B5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Dimension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EF4E8C" w:rsidRPr="009F0547" w:rsidRDefault="008D65B5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Made up of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E8C" w:rsidRPr="009F0547" w:rsidRDefault="008D65B5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What is measured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F4E8C" w:rsidRPr="009F0547" w:rsidRDefault="008D65B5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where?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4E8C" w:rsidRPr="009F0547" w:rsidRDefault="008D65B5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NOTE</w:t>
            </w:r>
          </w:p>
        </w:tc>
      </w:tr>
      <w:tr w:rsidR="009F0547" w:rsidRPr="009F0547" w:rsidTr="0042666A">
        <w:trPr>
          <w:trHeight w:val="828"/>
        </w:trPr>
        <w:tc>
          <w:tcPr>
            <w:tcW w:w="1914" w:type="dxa"/>
            <w:vMerge w:val="restart"/>
            <w:tcBorders>
              <w:top w:val="single" w:sz="4" w:space="0" w:color="auto"/>
            </w:tcBorders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Customer Service</w:t>
            </w:r>
          </w:p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40%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F0547" w:rsidRPr="009F0547" w:rsidRDefault="009F0547" w:rsidP="008D65B5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1. Customer satisfaction</w:t>
            </w:r>
          </w:p>
          <w:p w:rsidR="009F0547" w:rsidRPr="009F0547" w:rsidRDefault="009F0547" w:rsidP="00C37CC6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(accounts for </w:t>
            </w:r>
            <w:r w:rsidRPr="00F57039">
              <w:rPr>
                <w:b/>
                <w:sz w:val="24"/>
                <w:szCs w:val="24"/>
              </w:rPr>
              <w:t>15%</w:t>
            </w:r>
            <w:r w:rsidRPr="009F0547">
              <w:rPr>
                <w:sz w:val="24"/>
                <w:szCs w:val="24"/>
              </w:rPr>
              <w:t xml:space="preserve"> of the 40)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0547" w:rsidRPr="009F0547" w:rsidRDefault="009F0547" w:rsidP="00EB310A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Learner rates 4 or 5 on recommending program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Exit form</w:t>
            </w:r>
          </w:p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/Learner exit&amp; satisfaction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0547" w:rsidRPr="009F0547" w:rsidRDefault="009F0547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closed service plans</w:t>
            </w:r>
          </w:p>
        </w:tc>
      </w:tr>
      <w:tr w:rsidR="009F0547" w:rsidRPr="009F0547" w:rsidTr="0042666A">
        <w:tc>
          <w:tcPr>
            <w:tcW w:w="1914" w:type="dxa"/>
            <w:vMerge/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F0547" w:rsidRPr="009F0547" w:rsidRDefault="009F0547" w:rsidP="008D65B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F0547" w:rsidRDefault="00077DA1" w:rsidP="009F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Numerator: rating of</w:t>
            </w:r>
            <w:r w:rsidR="009C5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or 5</w:t>
            </w:r>
          </w:p>
          <w:p w:rsidR="00077DA1" w:rsidRDefault="00077DA1" w:rsidP="009F0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Denom</w:t>
            </w:r>
            <w:proofErr w:type="spellEnd"/>
            <w:r>
              <w:rPr>
                <w:sz w:val="24"/>
                <w:szCs w:val="24"/>
              </w:rPr>
              <w:t>= All plans with 1-5 ratings</w:t>
            </w:r>
          </w:p>
          <w:p w:rsidR="00077DA1" w:rsidRPr="009F0547" w:rsidRDefault="00077DA1" w:rsidP="009F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response rate= actual # of learners who responded</w:t>
            </w:r>
          </w:p>
        </w:tc>
        <w:tc>
          <w:tcPr>
            <w:tcW w:w="2410" w:type="dxa"/>
          </w:tcPr>
          <w:p w:rsidR="009F0547" w:rsidRPr="009F0547" w:rsidRDefault="009F0547" w:rsidP="00080D3F">
            <w:pPr>
              <w:rPr>
                <w:sz w:val="24"/>
                <w:szCs w:val="24"/>
              </w:rPr>
            </w:pPr>
          </w:p>
        </w:tc>
      </w:tr>
      <w:tr w:rsidR="009F0547" w:rsidRPr="009F0547" w:rsidTr="0042666A">
        <w:tc>
          <w:tcPr>
            <w:tcW w:w="1914" w:type="dxa"/>
            <w:vMerge/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1" w:type="dxa"/>
            <w:gridSpan w:val="3"/>
            <w:tcBorders>
              <w:bottom w:val="single" w:sz="4" w:space="0" w:color="auto"/>
            </w:tcBorders>
          </w:tcPr>
          <w:p w:rsidR="009F0547" w:rsidRPr="00C45B88" w:rsidRDefault="009F0547" w:rsidP="00080D3F">
            <w:pPr>
              <w:jc w:val="center"/>
              <w:rPr>
                <w:b/>
                <w:sz w:val="24"/>
                <w:szCs w:val="24"/>
              </w:rPr>
            </w:pPr>
            <w:r w:rsidRPr="00C45B88">
              <w:rPr>
                <w:b/>
                <w:sz w:val="24"/>
                <w:szCs w:val="24"/>
              </w:rPr>
              <w:t>Target: 90% of learners satisfied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47" w:rsidRPr="009F0547" w:rsidRDefault="009F0547" w:rsidP="00080D3F">
            <w:pPr>
              <w:rPr>
                <w:sz w:val="24"/>
                <w:szCs w:val="24"/>
              </w:rPr>
            </w:pPr>
          </w:p>
        </w:tc>
      </w:tr>
      <w:tr w:rsidR="009F0547" w:rsidRPr="009F0547" w:rsidTr="0042666A">
        <w:tc>
          <w:tcPr>
            <w:tcW w:w="1914" w:type="dxa"/>
            <w:vMerge/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9F0547" w:rsidRPr="009F0547" w:rsidRDefault="009F0547" w:rsidP="00B12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9F0547" w:rsidRPr="009F0547" w:rsidRDefault="009F0547" w:rsidP="009F05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F0547" w:rsidRPr="009F0547" w:rsidRDefault="009F0547" w:rsidP="00080D3F">
            <w:pPr>
              <w:rPr>
                <w:sz w:val="24"/>
                <w:szCs w:val="24"/>
              </w:rPr>
            </w:pPr>
          </w:p>
        </w:tc>
      </w:tr>
      <w:tr w:rsidR="009F0547" w:rsidRPr="009F0547" w:rsidTr="0042666A">
        <w:trPr>
          <w:trHeight w:val="73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9F0547" w:rsidRPr="009F0547" w:rsidRDefault="009F0547" w:rsidP="009F054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9F0547" w:rsidRPr="00FC0D27" w:rsidRDefault="009F0547" w:rsidP="00AB5D73">
            <w:pPr>
              <w:rPr>
                <w:b/>
                <w:color w:val="FF0000"/>
                <w:sz w:val="24"/>
                <w:szCs w:val="24"/>
              </w:rPr>
            </w:pPr>
            <w:r w:rsidRPr="00FC0D27">
              <w:rPr>
                <w:b/>
                <w:color w:val="FF0000"/>
                <w:sz w:val="24"/>
                <w:szCs w:val="24"/>
              </w:rPr>
              <w:t>2. Service coordination</w:t>
            </w:r>
          </w:p>
          <w:p w:rsidR="009F0547" w:rsidRPr="009F0547" w:rsidRDefault="009F0547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(accounts for </w:t>
            </w:r>
            <w:r w:rsidRPr="00F57039">
              <w:rPr>
                <w:b/>
                <w:sz w:val="24"/>
                <w:szCs w:val="24"/>
              </w:rPr>
              <w:t>25%</w:t>
            </w:r>
            <w:r w:rsidRPr="009F0547">
              <w:rPr>
                <w:sz w:val="24"/>
                <w:szCs w:val="24"/>
              </w:rPr>
              <w:t xml:space="preserve"> of the 40)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F0547" w:rsidRPr="009F0547" w:rsidRDefault="009F0547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Referrals into our program, during  service and at exit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b/>
                <w:sz w:val="24"/>
                <w:szCs w:val="24"/>
              </w:rPr>
              <w:t xml:space="preserve">In: </w:t>
            </w:r>
            <w:r w:rsidRPr="009F0547">
              <w:rPr>
                <w:sz w:val="24"/>
                <w:szCs w:val="24"/>
              </w:rPr>
              <w:t>registration form, then c</w:t>
            </w:r>
            <w:bookmarkStart w:id="0" w:name="_GoBack"/>
            <w:bookmarkEnd w:id="0"/>
            <w:r w:rsidRPr="009F0547">
              <w:rPr>
                <w:sz w:val="24"/>
                <w:szCs w:val="24"/>
              </w:rPr>
              <w:t>ams.</w:t>
            </w:r>
          </w:p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b/>
                <w:sz w:val="24"/>
                <w:szCs w:val="24"/>
              </w:rPr>
              <w:t>During</w:t>
            </w:r>
            <w:r w:rsidRPr="009F0547">
              <w:rPr>
                <w:sz w:val="24"/>
                <w:szCs w:val="24"/>
              </w:rPr>
              <w:t>:</w:t>
            </w:r>
          </w:p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recorded in cams</w:t>
            </w:r>
          </w:p>
          <w:p w:rsidR="009F0547" w:rsidRP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b/>
                <w:sz w:val="24"/>
                <w:szCs w:val="24"/>
              </w:rPr>
              <w:t>Exit</w:t>
            </w:r>
            <w:r w:rsidRPr="009F0547">
              <w:rPr>
                <w:sz w:val="24"/>
                <w:szCs w:val="24"/>
              </w:rPr>
              <w:t>:</w:t>
            </w:r>
          </w:p>
          <w:p w:rsidR="009F0547" w:rsidRDefault="009F0547" w:rsidP="009F0547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recorded in cams</w:t>
            </w:r>
          </w:p>
          <w:p w:rsidR="00CF5AD2" w:rsidRDefault="00CF5AD2" w:rsidP="009F0547">
            <w:pPr>
              <w:rPr>
                <w:sz w:val="24"/>
                <w:szCs w:val="24"/>
              </w:rPr>
            </w:pPr>
          </w:p>
          <w:p w:rsidR="00CF5AD2" w:rsidRDefault="00CF5AD2" w:rsidP="009F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Numerator</w:t>
            </w:r>
            <w:r w:rsidR="00FD5F4F">
              <w:rPr>
                <w:sz w:val="24"/>
                <w:szCs w:val="24"/>
              </w:rPr>
              <w:t>= # of plans with at least one “countable” referral</w:t>
            </w:r>
          </w:p>
          <w:p w:rsidR="00FD5F4F" w:rsidRDefault="00FD5F4F" w:rsidP="009F0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Denom</w:t>
            </w:r>
            <w:proofErr w:type="spellEnd"/>
            <w:r>
              <w:rPr>
                <w:sz w:val="24"/>
                <w:szCs w:val="24"/>
              </w:rPr>
              <w:t>= total # of plans closed within report period</w:t>
            </w:r>
          </w:p>
          <w:p w:rsidR="00FD5F4F" w:rsidRPr="009F0547" w:rsidRDefault="00FD5F4F" w:rsidP="009F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Actual=  % of plans with a supported referral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E57A6" w:rsidRDefault="009F0547" w:rsidP="00EE57A6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service plans</w:t>
            </w:r>
            <w:r w:rsidR="00EE57A6">
              <w:rPr>
                <w:sz w:val="24"/>
                <w:szCs w:val="24"/>
              </w:rPr>
              <w:t xml:space="preserve"> closed</w:t>
            </w:r>
          </w:p>
          <w:p w:rsidR="00A5623B" w:rsidRDefault="00EE57A6" w:rsidP="00EE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 Report period</w:t>
            </w:r>
          </w:p>
          <w:p w:rsidR="00A5623B" w:rsidRDefault="00A5623B" w:rsidP="00A5623B">
            <w:pPr>
              <w:rPr>
                <w:sz w:val="24"/>
                <w:szCs w:val="24"/>
              </w:rPr>
            </w:pPr>
          </w:p>
          <w:p w:rsidR="00A5623B" w:rsidRDefault="00A5623B" w:rsidP="00A5623B">
            <w:pPr>
              <w:rPr>
                <w:sz w:val="24"/>
                <w:szCs w:val="24"/>
              </w:rPr>
            </w:pPr>
          </w:p>
          <w:p w:rsidR="00EE57A6" w:rsidRDefault="00A5623B" w:rsidP="00A5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– report 60B won’t match </w:t>
            </w:r>
          </w:p>
          <w:p w:rsidR="00A5623B" w:rsidRDefault="00A5623B" w:rsidP="00A5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it is based on active plans</w:t>
            </w:r>
          </w:p>
          <w:p w:rsidR="00A5623B" w:rsidRDefault="00A5623B" w:rsidP="00A5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closed plans if they were active</w:t>
            </w:r>
          </w:p>
          <w:p w:rsidR="00A5623B" w:rsidRPr="00A5623B" w:rsidRDefault="00A5623B" w:rsidP="00A5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report period.</w:t>
            </w:r>
          </w:p>
        </w:tc>
      </w:tr>
      <w:tr w:rsidR="00050CA7" w:rsidRPr="009F0547" w:rsidTr="0042666A">
        <w:tc>
          <w:tcPr>
            <w:tcW w:w="13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0CA7" w:rsidRPr="00C45B88" w:rsidRDefault="00050CA7" w:rsidP="00AB5D73">
            <w:pPr>
              <w:jc w:val="center"/>
              <w:rPr>
                <w:b/>
                <w:sz w:val="24"/>
                <w:szCs w:val="24"/>
              </w:rPr>
            </w:pPr>
            <w:r w:rsidRPr="00C45B88">
              <w:rPr>
                <w:b/>
                <w:sz w:val="24"/>
                <w:szCs w:val="24"/>
              </w:rPr>
              <w:t>Target: 50%</w:t>
            </w:r>
            <w:r w:rsidR="00CA2DB8" w:rsidRPr="00C45B88">
              <w:rPr>
                <w:b/>
                <w:sz w:val="24"/>
                <w:szCs w:val="24"/>
              </w:rPr>
              <w:t xml:space="preserve"> of </w:t>
            </w:r>
            <w:r w:rsidR="00560756" w:rsidRPr="00C45B88">
              <w:rPr>
                <w:b/>
                <w:sz w:val="24"/>
                <w:szCs w:val="24"/>
              </w:rPr>
              <w:t xml:space="preserve">closed </w:t>
            </w:r>
            <w:r w:rsidR="00CA2DB8" w:rsidRPr="00C45B88">
              <w:rPr>
                <w:b/>
                <w:sz w:val="24"/>
                <w:szCs w:val="24"/>
              </w:rPr>
              <w:t>files have supported referrals</w:t>
            </w:r>
          </w:p>
          <w:p w:rsidR="00C45B88" w:rsidRDefault="009C5DF5" w:rsidP="00AB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page 2 for referrals info</w:t>
            </w:r>
          </w:p>
          <w:p w:rsidR="00C45B88" w:rsidRDefault="00C45B88" w:rsidP="00AB5D73">
            <w:pPr>
              <w:jc w:val="center"/>
              <w:rPr>
                <w:sz w:val="24"/>
                <w:szCs w:val="24"/>
              </w:rPr>
            </w:pPr>
          </w:p>
          <w:p w:rsidR="00C45B88" w:rsidRPr="009F0547" w:rsidRDefault="00C45B88" w:rsidP="00AB5D73">
            <w:pPr>
              <w:jc w:val="center"/>
              <w:rPr>
                <w:sz w:val="24"/>
                <w:szCs w:val="24"/>
              </w:rPr>
            </w:pPr>
          </w:p>
        </w:tc>
      </w:tr>
      <w:tr w:rsidR="00CA2DB8" w:rsidRPr="009F0547" w:rsidTr="0042666A">
        <w:trPr>
          <w:trHeight w:val="1768"/>
        </w:trPr>
        <w:tc>
          <w:tcPr>
            <w:tcW w:w="13745" w:type="dxa"/>
            <w:gridSpan w:val="5"/>
            <w:tcBorders>
              <w:top w:val="single" w:sz="4" w:space="0" w:color="auto"/>
            </w:tcBorders>
          </w:tcPr>
          <w:p w:rsidR="00CA2DB8" w:rsidRDefault="00CA2DB8" w:rsidP="00CA2D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lastRenderedPageBreak/>
              <w:t>Referrals</w:t>
            </w:r>
            <w:r w:rsidRPr="009F0547">
              <w:rPr>
                <w:b/>
                <w:sz w:val="24"/>
                <w:szCs w:val="24"/>
              </w:rPr>
              <w:t xml:space="preserve"> in </w:t>
            </w:r>
            <w:r w:rsidRPr="009F0547">
              <w:rPr>
                <w:sz w:val="24"/>
                <w:szCs w:val="24"/>
              </w:rPr>
              <w:t xml:space="preserve">do </w:t>
            </w:r>
            <w:r w:rsidRPr="00A5623B">
              <w:rPr>
                <w:i/>
                <w:sz w:val="24"/>
                <w:szCs w:val="24"/>
              </w:rPr>
              <w:t>not</w:t>
            </w:r>
            <w:r w:rsidRPr="009F0547">
              <w:rPr>
                <w:sz w:val="24"/>
                <w:szCs w:val="24"/>
              </w:rPr>
              <w:t xml:space="preserve"> count if from: </w:t>
            </w:r>
            <w:r w:rsidRPr="000B5400">
              <w:rPr>
                <w:sz w:val="24"/>
                <w:szCs w:val="24"/>
              </w:rPr>
              <w:t>other LBS providers</w:t>
            </w:r>
            <w:r w:rsidR="00423EDD">
              <w:rPr>
                <w:sz w:val="24"/>
                <w:szCs w:val="24"/>
              </w:rPr>
              <w:t xml:space="preserve"> </w:t>
            </w:r>
            <w:r w:rsidR="000B5400">
              <w:rPr>
                <w:rFonts w:ascii="Calibri" w:hAnsi="Calibri"/>
                <w:b/>
                <w:color w:val="FF0000"/>
                <w:lang w:eastAsia="en-CA"/>
              </w:rPr>
              <w:t>,</w:t>
            </w:r>
            <w:r w:rsidRPr="009F0547">
              <w:rPr>
                <w:sz w:val="24"/>
                <w:szCs w:val="24"/>
              </w:rPr>
              <w:t>word of mouth; media; or no response</w:t>
            </w:r>
          </w:p>
          <w:p w:rsidR="0003606C" w:rsidRDefault="0003606C" w:rsidP="00CA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(recorded but not part of the measurement)</w:t>
            </w:r>
          </w:p>
          <w:p w:rsidR="00FD5F4F" w:rsidRDefault="00FD5F4F" w:rsidP="00CA2DB8">
            <w:pPr>
              <w:rPr>
                <w:sz w:val="24"/>
                <w:szCs w:val="24"/>
              </w:rPr>
            </w:pPr>
          </w:p>
          <w:p w:rsidR="00FD5F4F" w:rsidRDefault="00FD5F4F" w:rsidP="00CA2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Referred in: closed service plan and had to have had at least one competency</w:t>
            </w:r>
          </w:p>
          <w:p w:rsidR="00FD5F4F" w:rsidRPr="00FD5F4F" w:rsidRDefault="00FD5F4F" w:rsidP="00CA2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Formally referred, not word of mouth</w:t>
            </w:r>
          </w:p>
        </w:tc>
      </w:tr>
      <w:tr w:rsidR="00CA2DB8" w:rsidRPr="009F0547" w:rsidTr="0042666A">
        <w:trPr>
          <w:trHeight w:val="1768"/>
        </w:trPr>
        <w:tc>
          <w:tcPr>
            <w:tcW w:w="13745" w:type="dxa"/>
            <w:gridSpan w:val="5"/>
          </w:tcPr>
          <w:p w:rsidR="00CA2DB8" w:rsidRPr="009F0547" w:rsidRDefault="00CA2DB8" w:rsidP="00CA2DB8">
            <w:pPr>
              <w:rPr>
                <w:b/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Referrals </w:t>
            </w:r>
            <w:r w:rsidRPr="009F0547">
              <w:rPr>
                <w:b/>
                <w:sz w:val="24"/>
                <w:szCs w:val="24"/>
              </w:rPr>
              <w:t xml:space="preserve">out </w:t>
            </w:r>
            <w:r w:rsidRPr="009F0547">
              <w:rPr>
                <w:sz w:val="24"/>
                <w:szCs w:val="24"/>
              </w:rPr>
              <w:t>count if</w:t>
            </w:r>
            <w:r w:rsidRPr="009F0547">
              <w:rPr>
                <w:b/>
                <w:sz w:val="24"/>
                <w:szCs w:val="24"/>
              </w:rPr>
              <w:t>:</w:t>
            </w:r>
          </w:p>
          <w:p w:rsidR="00CA2DB8" w:rsidRPr="009F0547" w:rsidRDefault="00CA2DB8" w:rsidP="00CA2D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    </w:t>
            </w:r>
            <w:r w:rsidR="0073578D" w:rsidRPr="009F0547">
              <w:rPr>
                <w:sz w:val="24"/>
                <w:szCs w:val="24"/>
              </w:rPr>
              <w:t>Regist</w:t>
            </w:r>
            <w:r w:rsidR="00560756" w:rsidRPr="009F0547">
              <w:rPr>
                <w:sz w:val="24"/>
                <w:szCs w:val="24"/>
              </w:rPr>
              <w:t>ered in E</w:t>
            </w:r>
            <w:r w:rsidR="0073578D" w:rsidRPr="009F0547">
              <w:rPr>
                <w:sz w:val="24"/>
                <w:szCs w:val="24"/>
              </w:rPr>
              <w:t>ducation – recognized high school or equiv.</w:t>
            </w:r>
          </w:p>
          <w:p w:rsidR="0073578D" w:rsidRPr="009F0547" w:rsidRDefault="0073578D" w:rsidP="00CA2D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    Registered </w:t>
            </w:r>
            <w:r w:rsidR="00560756" w:rsidRPr="009F0547">
              <w:rPr>
                <w:sz w:val="24"/>
                <w:szCs w:val="24"/>
              </w:rPr>
              <w:t>in T</w:t>
            </w:r>
            <w:r w:rsidRPr="009F0547">
              <w:rPr>
                <w:sz w:val="24"/>
                <w:szCs w:val="24"/>
              </w:rPr>
              <w:t xml:space="preserve">raining </w:t>
            </w:r>
            <w:r w:rsidR="00560756" w:rsidRPr="009F0547">
              <w:rPr>
                <w:sz w:val="24"/>
                <w:szCs w:val="24"/>
              </w:rPr>
              <w:t>–</w:t>
            </w:r>
            <w:r w:rsidRPr="009F0547">
              <w:rPr>
                <w:sz w:val="24"/>
                <w:szCs w:val="24"/>
              </w:rPr>
              <w:t xml:space="preserve"> </w:t>
            </w:r>
            <w:r w:rsidR="00560756" w:rsidRPr="009F0547">
              <w:rPr>
                <w:sz w:val="24"/>
                <w:szCs w:val="24"/>
              </w:rPr>
              <w:t>incl. LBS service provider</w:t>
            </w:r>
            <w:r w:rsidR="008C0F8D">
              <w:rPr>
                <w:sz w:val="24"/>
                <w:szCs w:val="24"/>
              </w:rPr>
              <w:t xml:space="preserve"> – </w:t>
            </w:r>
            <w:proofErr w:type="spellStart"/>
            <w:r w:rsidR="008C0F8D">
              <w:rPr>
                <w:sz w:val="24"/>
                <w:szCs w:val="24"/>
              </w:rPr>
              <w:t>ie</w:t>
            </w:r>
            <w:proofErr w:type="spellEnd"/>
            <w:r w:rsidR="008C0F8D">
              <w:rPr>
                <w:sz w:val="24"/>
                <w:szCs w:val="24"/>
              </w:rPr>
              <w:t xml:space="preserve"> Learning Centre</w:t>
            </w:r>
          </w:p>
          <w:p w:rsidR="00560756" w:rsidRPr="009F0547" w:rsidRDefault="00560756" w:rsidP="00CA2D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    Registered in ES – (Employment service)</w:t>
            </w:r>
          </w:p>
          <w:p w:rsidR="00560756" w:rsidRDefault="00560756" w:rsidP="00CA2D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    Registered with Comm. Service that support learning</w:t>
            </w:r>
          </w:p>
          <w:p w:rsidR="00FD5F4F" w:rsidRDefault="00FD5F4F" w:rsidP="00CA2DB8">
            <w:pPr>
              <w:rPr>
                <w:sz w:val="24"/>
                <w:szCs w:val="24"/>
              </w:rPr>
            </w:pPr>
          </w:p>
          <w:p w:rsidR="00FD5F4F" w:rsidRDefault="00FD5F4F" w:rsidP="00CA2DB8">
            <w:pPr>
              <w:rPr>
                <w:i/>
                <w:sz w:val="24"/>
                <w:szCs w:val="24"/>
              </w:rPr>
            </w:pPr>
            <w:r w:rsidRPr="00FD5F4F">
              <w:rPr>
                <w:i/>
                <w:sz w:val="24"/>
                <w:szCs w:val="24"/>
              </w:rPr>
              <w:t>Referred</w:t>
            </w:r>
            <w:r>
              <w:rPr>
                <w:i/>
                <w:sz w:val="24"/>
                <w:szCs w:val="24"/>
              </w:rPr>
              <w:t xml:space="preserve"> out : closed service plan and had to have had at least one competency</w:t>
            </w:r>
          </w:p>
          <w:p w:rsidR="00FD5F4F" w:rsidRDefault="00FD5F4F" w:rsidP="00CA2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Learner confirmation that they are receiving services as result of LBS Service Provider</w:t>
            </w:r>
          </w:p>
          <w:p w:rsidR="00FD5F4F" w:rsidRPr="00FD5F4F" w:rsidRDefault="008B34B6" w:rsidP="00CA2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Referred out – community resources: learner confirmation that they are receiving service supporting achievement of goals as result of LBS Service Provider</w:t>
            </w:r>
          </w:p>
        </w:tc>
      </w:tr>
    </w:tbl>
    <w:p w:rsidR="00560756" w:rsidRPr="009F0547" w:rsidRDefault="00560756" w:rsidP="00050CA7">
      <w:pPr>
        <w:tabs>
          <w:tab w:val="left" w:pos="3291"/>
        </w:tabs>
        <w:rPr>
          <w:sz w:val="24"/>
          <w:szCs w:val="24"/>
        </w:rPr>
      </w:pPr>
    </w:p>
    <w:p w:rsidR="00560756" w:rsidRPr="009F0547" w:rsidRDefault="00560756">
      <w:pPr>
        <w:rPr>
          <w:sz w:val="24"/>
          <w:szCs w:val="24"/>
        </w:rPr>
      </w:pPr>
      <w:r w:rsidRPr="009F0547">
        <w:rPr>
          <w:sz w:val="24"/>
          <w:szCs w:val="24"/>
        </w:rPr>
        <w:br w:type="page"/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049"/>
        <w:gridCol w:w="2403"/>
        <w:gridCol w:w="2329"/>
        <w:gridCol w:w="4554"/>
        <w:gridCol w:w="2613"/>
      </w:tblGrid>
      <w:tr w:rsidR="00080D3F" w:rsidRPr="009F0547" w:rsidTr="0042666A">
        <w:tc>
          <w:tcPr>
            <w:tcW w:w="2049" w:type="dxa"/>
          </w:tcPr>
          <w:p w:rsidR="00560756" w:rsidRPr="009F0547" w:rsidRDefault="00560756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2403" w:type="dxa"/>
          </w:tcPr>
          <w:p w:rsidR="00560756" w:rsidRPr="009F0547" w:rsidRDefault="00560756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Made up of</w:t>
            </w:r>
          </w:p>
        </w:tc>
        <w:tc>
          <w:tcPr>
            <w:tcW w:w="2329" w:type="dxa"/>
          </w:tcPr>
          <w:p w:rsidR="00560756" w:rsidRPr="009F0547" w:rsidRDefault="00560756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What is measured</w:t>
            </w:r>
          </w:p>
        </w:tc>
        <w:tc>
          <w:tcPr>
            <w:tcW w:w="4554" w:type="dxa"/>
          </w:tcPr>
          <w:p w:rsidR="00560756" w:rsidRPr="009F0547" w:rsidRDefault="00560756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where?</w:t>
            </w:r>
          </w:p>
        </w:tc>
        <w:tc>
          <w:tcPr>
            <w:tcW w:w="2613" w:type="dxa"/>
          </w:tcPr>
          <w:p w:rsidR="00560756" w:rsidRPr="009F0547" w:rsidRDefault="00560756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NOTE</w:t>
            </w:r>
          </w:p>
        </w:tc>
      </w:tr>
      <w:tr w:rsidR="00080D3F" w:rsidRPr="009F0547" w:rsidTr="0042666A">
        <w:tc>
          <w:tcPr>
            <w:tcW w:w="2049" w:type="dxa"/>
          </w:tcPr>
          <w:p w:rsidR="00E362B8" w:rsidRPr="009F0547" w:rsidRDefault="00E362B8" w:rsidP="00E362B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Effectiveness</w:t>
            </w:r>
          </w:p>
          <w:p w:rsidR="00E362B8" w:rsidRPr="009F0547" w:rsidRDefault="00E362B8" w:rsidP="00E362B8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(50%)</w:t>
            </w:r>
          </w:p>
        </w:tc>
        <w:tc>
          <w:tcPr>
            <w:tcW w:w="2403" w:type="dxa"/>
          </w:tcPr>
          <w:p w:rsidR="00E362B8" w:rsidRPr="009F0547" w:rsidRDefault="00E362B8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1. Suitability/</w:t>
            </w:r>
          </w:p>
          <w:p w:rsidR="00E362B8" w:rsidRPr="009F0547" w:rsidRDefault="00E362B8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Learner Profile</w:t>
            </w:r>
          </w:p>
          <w:p w:rsidR="00E362B8" w:rsidRPr="009F0547" w:rsidRDefault="0039470F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(accounts for </w:t>
            </w:r>
            <w:r w:rsidRPr="00F57039">
              <w:rPr>
                <w:b/>
                <w:sz w:val="24"/>
                <w:szCs w:val="24"/>
              </w:rPr>
              <w:t>2</w:t>
            </w:r>
            <w:r w:rsidR="00E362B8" w:rsidRPr="00F57039">
              <w:rPr>
                <w:b/>
                <w:sz w:val="24"/>
                <w:szCs w:val="24"/>
              </w:rPr>
              <w:t>0%</w:t>
            </w:r>
            <w:r w:rsidR="00E362B8" w:rsidRPr="009F0547">
              <w:rPr>
                <w:sz w:val="24"/>
                <w:szCs w:val="24"/>
              </w:rPr>
              <w:t xml:space="preserve"> of the 50)</w:t>
            </w:r>
          </w:p>
        </w:tc>
        <w:tc>
          <w:tcPr>
            <w:tcW w:w="2329" w:type="dxa"/>
          </w:tcPr>
          <w:p w:rsidR="00E362B8" w:rsidRPr="009F0547" w:rsidRDefault="00E362B8" w:rsidP="00080D3F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Who we are serving</w:t>
            </w:r>
          </w:p>
        </w:tc>
        <w:tc>
          <w:tcPr>
            <w:tcW w:w="4554" w:type="dxa"/>
          </w:tcPr>
          <w:p w:rsidR="008B34B6" w:rsidRDefault="0099357A" w:rsidP="00080D3F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Registration form (Cams</w:t>
            </w:r>
            <w:r w:rsidR="00E362B8" w:rsidRPr="009F0547">
              <w:rPr>
                <w:sz w:val="24"/>
                <w:szCs w:val="24"/>
              </w:rPr>
              <w:t xml:space="preserve"> person home page </w:t>
            </w:r>
            <w:r w:rsidRPr="009F0547">
              <w:rPr>
                <w:sz w:val="24"/>
                <w:szCs w:val="24"/>
              </w:rPr>
              <w:t>and client summary</w:t>
            </w:r>
          </w:p>
          <w:p w:rsidR="008B34B6" w:rsidRDefault="008B34B6" w:rsidP="00080D3F">
            <w:pPr>
              <w:jc w:val="center"/>
              <w:rPr>
                <w:sz w:val="24"/>
                <w:szCs w:val="24"/>
              </w:rPr>
            </w:pPr>
          </w:p>
          <w:p w:rsidR="00EE57A6" w:rsidRDefault="008B34B6" w:rsidP="0008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Numerator= # of suitability indicators</w:t>
            </w:r>
          </w:p>
          <w:p w:rsidR="00EE57A6" w:rsidRDefault="00EE57A6" w:rsidP="00080D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Denom</w:t>
            </w:r>
            <w:proofErr w:type="spellEnd"/>
            <w:r>
              <w:rPr>
                <w:sz w:val="24"/>
                <w:szCs w:val="24"/>
              </w:rPr>
              <w:t>= # of plans closed in report period</w:t>
            </w:r>
          </w:p>
          <w:p w:rsidR="00EE57A6" w:rsidRDefault="00EE57A6" w:rsidP="0008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ACTUAL: </w:t>
            </w:r>
            <w:proofErr w:type="spellStart"/>
            <w:r>
              <w:rPr>
                <w:sz w:val="24"/>
                <w:szCs w:val="24"/>
              </w:rPr>
              <w:t>avge</w:t>
            </w:r>
            <w:proofErr w:type="spellEnd"/>
            <w:r>
              <w:rPr>
                <w:sz w:val="24"/>
                <w:szCs w:val="24"/>
              </w:rPr>
              <w:t xml:space="preserve"> % of suitability indicators PER learner</w:t>
            </w:r>
          </w:p>
          <w:p w:rsidR="00E362B8" w:rsidRPr="009F0547" w:rsidRDefault="00EE57A6" w:rsidP="0008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[sum of indicators divided by sum of closed plans divided by 10 (the number of indicators)]</w:t>
            </w:r>
          </w:p>
        </w:tc>
        <w:tc>
          <w:tcPr>
            <w:tcW w:w="2613" w:type="dxa"/>
          </w:tcPr>
          <w:p w:rsidR="00E362B8" w:rsidRPr="009F0547" w:rsidRDefault="00E362B8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closed service plans</w:t>
            </w:r>
          </w:p>
        </w:tc>
      </w:tr>
    </w:tbl>
    <w:p w:rsidR="00EF4E8C" w:rsidRPr="00C45B88" w:rsidRDefault="00842924" w:rsidP="00050CA7">
      <w:pPr>
        <w:tabs>
          <w:tab w:val="left" w:pos="3291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5B88">
        <w:rPr>
          <w:b/>
          <w:sz w:val="24"/>
          <w:szCs w:val="24"/>
        </w:rPr>
        <w:t>TARGET: 30%</w:t>
      </w:r>
      <w:r w:rsidR="000C3FBF" w:rsidRPr="00C45B88">
        <w:rPr>
          <w:b/>
          <w:sz w:val="24"/>
          <w:szCs w:val="24"/>
        </w:rPr>
        <w:t xml:space="preserve"> of learners have an average of 3 suitability indicators</w:t>
      </w:r>
    </w:p>
    <w:p w:rsidR="0099357A" w:rsidRDefault="0099357A" w:rsidP="00426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right="2070"/>
        <w:rPr>
          <w:rFonts w:eastAsia="Times New Roman" w:cs="Times New Roman"/>
          <w:b/>
          <w:sz w:val="24"/>
          <w:szCs w:val="24"/>
          <w:lang w:eastAsia="en-CA"/>
        </w:rPr>
      </w:pPr>
      <w:r w:rsidRPr="0099357A">
        <w:rPr>
          <w:rFonts w:eastAsia="Times New Roman" w:cs="Times New Roman"/>
          <w:b/>
          <w:sz w:val="24"/>
          <w:szCs w:val="24"/>
          <w:lang w:eastAsia="en-CA"/>
        </w:rPr>
        <w:t xml:space="preserve">SUITABILITY INDICATORS </w:t>
      </w:r>
    </w:p>
    <w:p w:rsidR="009C5DF5" w:rsidRDefault="00C45B88" w:rsidP="00426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right="2070"/>
        <w:rPr>
          <w:rFonts w:eastAsia="Times New Roman" w:cs="Times New Roman"/>
          <w:b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037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DF5" w:rsidRDefault="009C5DF5" w:rsidP="00426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right="2070"/>
        <w:rPr>
          <w:rFonts w:eastAsia="Times New Roman" w:cs="Times New Roman"/>
          <w:b/>
          <w:sz w:val="24"/>
          <w:szCs w:val="24"/>
          <w:lang w:eastAsia="en-CA"/>
        </w:rPr>
      </w:pPr>
      <w:r>
        <w:rPr>
          <w:rFonts w:eastAsia="Times New Roman" w:cs="Times New Roman"/>
          <w:b/>
          <w:sz w:val="24"/>
          <w:szCs w:val="24"/>
          <w:lang w:eastAsia="en-CA"/>
        </w:rPr>
        <w:t xml:space="preserve">Disability defined on next </w:t>
      </w:r>
      <w:proofErr w:type="spellStart"/>
      <w:r>
        <w:rPr>
          <w:rFonts w:eastAsia="Times New Roman" w:cs="Times New Roman"/>
          <w:b/>
          <w:sz w:val="24"/>
          <w:szCs w:val="24"/>
          <w:lang w:eastAsia="en-CA"/>
        </w:rPr>
        <w:t>pg</w:t>
      </w:r>
      <w:proofErr w:type="spellEnd"/>
      <w:r w:rsidR="00C45B88">
        <w:rPr>
          <w:rFonts w:eastAsia="Times New Roman" w:cs="Times New Roman"/>
          <w:b/>
          <w:sz w:val="24"/>
          <w:szCs w:val="24"/>
          <w:lang w:eastAsia="en-CA"/>
        </w:rPr>
        <w:br w:type="textWrapping" w:clear="all"/>
      </w:r>
    </w:p>
    <w:p w:rsidR="009C5DF5" w:rsidRDefault="00423EDD" w:rsidP="009C5DF5">
      <w:pPr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(Note – advised TCU (Brian) that the data dictionary does not include </w:t>
      </w:r>
      <w:r w:rsidR="001434CD">
        <w:rPr>
          <w:rFonts w:eastAsia="Times New Roman" w:cs="Times New Roman"/>
          <w:sz w:val="24"/>
          <w:szCs w:val="24"/>
          <w:lang w:eastAsia="en-CA"/>
        </w:rPr>
        <w:t>“no</w:t>
      </w: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1434CD">
        <w:rPr>
          <w:rFonts w:eastAsia="Times New Roman" w:cs="Times New Roman"/>
          <w:sz w:val="24"/>
          <w:szCs w:val="24"/>
          <w:lang w:eastAsia="en-CA"/>
        </w:rPr>
        <w:t>income” as</w:t>
      </w:r>
      <w:r>
        <w:rPr>
          <w:rFonts w:eastAsia="Times New Roman" w:cs="Times New Roman"/>
          <w:sz w:val="24"/>
          <w:szCs w:val="24"/>
          <w:lang w:eastAsia="en-CA"/>
        </w:rPr>
        <w:t xml:space="preserve"> one of the suitability indicators, altho</w:t>
      </w:r>
      <w:r w:rsidR="004A5A5F">
        <w:rPr>
          <w:rFonts w:eastAsia="Times New Roman" w:cs="Times New Roman"/>
          <w:sz w:val="24"/>
          <w:szCs w:val="24"/>
          <w:lang w:eastAsia="en-CA"/>
        </w:rPr>
        <w:t>ugh</w:t>
      </w:r>
      <w:r>
        <w:rPr>
          <w:rFonts w:eastAsia="Times New Roman" w:cs="Times New Roman"/>
          <w:sz w:val="24"/>
          <w:szCs w:val="24"/>
          <w:lang w:eastAsia="en-CA"/>
        </w:rPr>
        <w:t xml:space="preserve"> the report seems to pick it up for performance mgmt.)</w:t>
      </w:r>
    </w:p>
    <w:p w:rsidR="00C45B88" w:rsidRPr="009C5DF5" w:rsidRDefault="009C5DF5" w:rsidP="009C5DF5">
      <w:pPr>
        <w:tabs>
          <w:tab w:val="left" w:pos="2839"/>
        </w:tabs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  <w:t>Item 2 of Effectiveness on page 5</w:t>
      </w:r>
    </w:p>
    <w:p w:rsidR="00A5623B" w:rsidRDefault="0039470F">
      <w:pPr>
        <w:rPr>
          <w:sz w:val="24"/>
          <w:szCs w:val="24"/>
        </w:rPr>
      </w:pPr>
      <w:r w:rsidRPr="009F0547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461A2C6D" wp14:editId="75272477">
            <wp:extent cx="5666152" cy="304555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972" cy="30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0F" w:rsidRPr="009F0547" w:rsidRDefault="00A5623B">
      <w:pPr>
        <w:rPr>
          <w:sz w:val="24"/>
          <w:szCs w:val="24"/>
        </w:rPr>
      </w:pPr>
      <w:r>
        <w:rPr>
          <w:sz w:val="24"/>
          <w:szCs w:val="24"/>
        </w:rPr>
        <w:t>Use this to help a learner identify with a disability – many don’t know what is actually included</w:t>
      </w:r>
      <w:r w:rsidR="0039470F" w:rsidRPr="009F0547">
        <w:rPr>
          <w:sz w:val="24"/>
          <w:szCs w:val="24"/>
        </w:rPr>
        <w:br w:type="page"/>
      </w:r>
    </w:p>
    <w:tbl>
      <w:tblPr>
        <w:tblStyle w:val="TableGrid"/>
        <w:tblW w:w="4717" w:type="pct"/>
        <w:tblLook w:val="04A0" w:firstRow="1" w:lastRow="0" w:firstColumn="1" w:lastColumn="0" w:noHBand="0" w:noVBand="1"/>
      </w:tblPr>
      <w:tblGrid>
        <w:gridCol w:w="1302"/>
        <w:gridCol w:w="301"/>
        <w:gridCol w:w="1287"/>
        <w:gridCol w:w="377"/>
        <w:gridCol w:w="2726"/>
        <w:gridCol w:w="907"/>
        <w:gridCol w:w="2875"/>
        <w:gridCol w:w="1053"/>
        <w:gridCol w:w="2748"/>
      </w:tblGrid>
      <w:tr w:rsidR="00080D3F" w:rsidRPr="009F0547" w:rsidTr="000B01BD">
        <w:tc>
          <w:tcPr>
            <w:tcW w:w="590" w:type="pct"/>
            <w:gridSpan w:val="2"/>
          </w:tcPr>
          <w:p w:rsidR="0039470F" w:rsidRPr="009F0547" w:rsidRDefault="0039470F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lastRenderedPageBreak/>
              <w:t>Dimension</w:t>
            </w:r>
          </w:p>
        </w:tc>
        <w:tc>
          <w:tcPr>
            <w:tcW w:w="613" w:type="pct"/>
            <w:gridSpan w:val="2"/>
          </w:tcPr>
          <w:p w:rsidR="0039470F" w:rsidRPr="009F0547" w:rsidRDefault="0039470F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Made up of</w:t>
            </w:r>
          </w:p>
        </w:tc>
        <w:tc>
          <w:tcPr>
            <w:tcW w:w="1338" w:type="pct"/>
            <w:gridSpan w:val="2"/>
          </w:tcPr>
          <w:p w:rsidR="0039470F" w:rsidRPr="009F0547" w:rsidRDefault="0039470F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What is measured</w:t>
            </w:r>
          </w:p>
        </w:tc>
        <w:tc>
          <w:tcPr>
            <w:tcW w:w="1447" w:type="pct"/>
            <w:gridSpan w:val="2"/>
          </w:tcPr>
          <w:p w:rsidR="0039470F" w:rsidRPr="009F0547" w:rsidRDefault="0039470F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where?</w:t>
            </w:r>
          </w:p>
        </w:tc>
        <w:tc>
          <w:tcPr>
            <w:tcW w:w="1012" w:type="pct"/>
          </w:tcPr>
          <w:p w:rsidR="0039470F" w:rsidRPr="009F0547" w:rsidRDefault="0039470F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NOTE</w:t>
            </w:r>
          </w:p>
        </w:tc>
      </w:tr>
      <w:tr w:rsidR="00080D3F" w:rsidRPr="009F0547" w:rsidTr="000B01BD">
        <w:tc>
          <w:tcPr>
            <w:tcW w:w="590" w:type="pct"/>
            <w:gridSpan w:val="2"/>
          </w:tcPr>
          <w:p w:rsidR="0039470F" w:rsidRPr="009F0547" w:rsidRDefault="0039470F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Effectiveness</w:t>
            </w:r>
          </w:p>
          <w:p w:rsidR="0039470F" w:rsidRPr="009F0547" w:rsidRDefault="0039470F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(50%)</w:t>
            </w:r>
          </w:p>
        </w:tc>
        <w:tc>
          <w:tcPr>
            <w:tcW w:w="613" w:type="pct"/>
            <w:gridSpan w:val="2"/>
          </w:tcPr>
          <w:p w:rsidR="0039470F" w:rsidRPr="00FC0D27" w:rsidRDefault="0039470F" w:rsidP="0039470F">
            <w:pPr>
              <w:rPr>
                <w:b/>
                <w:color w:val="FF0000"/>
                <w:sz w:val="24"/>
                <w:szCs w:val="24"/>
              </w:rPr>
            </w:pPr>
            <w:r w:rsidRPr="00FC0D27">
              <w:rPr>
                <w:b/>
                <w:color w:val="FF0000"/>
                <w:sz w:val="24"/>
                <w:szCs w:val="24"/>
              </w:rPr>
              <w:t>2.Learner Progress</w:t>
            </w:r>
          </w:p>
          <w:p w:rsidR="0039470F" w:rsidRPr="009F0547" w:rsidRDefault="0039470F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(accounts for </w:t>
            </w:r>
            <w:r w:rsidRPr="00F57039">
              <w:rPr>
                <w:b/>
                <w:sz w:val="24"/>
                <w:szCs w:val="24"/>
              </w:rPr>
              <w:t>30%</w:t>
            </w:r>
            <w:r w:rsidRPr="009F0547">
              <w:rPr>
                <w:sz w:val="24"/>
                <w:szCs w:val="24"/>
              </w:rPr>
              <w:t xml:space="preserve"> of the 50)</w:t>
            </w:r>
          </w:p>
        </w:tc>
        <w:tc>
          <w:tcPr>
            <w:tcW w:w="1338" w:type="pct"/>
            <w:gridSpan w:val="2"/>
          </w:tcPr>
          <w:p w:rsidR="0039470F" w:rsidRPr="009F0547" w:rsidRDefault="009A388C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Learners who have </w:t>
            </w:r>
            <w:r w:rsidR="000B01BD">
              <w:rPr>
                <w:sz w:val="24"/>
                <w:szCs w:val="24"/>
              </w:rPr>
              <w:t xml:space="preserve">successfully </w:t>
            </w:r>
            <w:r w:rsidRPr="009F0547">
              <w:rPr>
                <w:sz w:val="24"/>
                <w:szCs w:val="24"/>
              </w:rPr>
              <w:t>completed at least ONE milestone related to goal path</w:t>
            </w:r>
          </w:p>
          <w:p w:rsidR="00974EF1" w:rsidRPr="009F0547" w:rsidRDefault="00974EF1" w:rsidP="00974EF1">
            <w:pPr>
              <w:rPr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0E55AD" w:rsidRDefault="009A388C" w:rsidP="009F0547">
            <w:r w:rsidRPr="009F0547">
              <w:t xml:space="preserve">“Attained” Competency plan item </w:t>
            </w:r>
            <w:proofErr w:type="spellStart"/>
            <w:r w:rsidR="008257C8" w:rsidRPr="009F0547">
              <w:t>ie</w:t>
            </w:r>
            <w:proofErr w:type="spellEnd"/>
            <w:r w:rsidR="008257C8" w:rsidRPr="009F0547">
              <w:t xml:space="preserve"> read </w:t>
            </w:r>
            <w:r w:rsidR="009F0547" w:rsidRPr="009F0547">
              <w:t>continuous</w:t>
            </w:r>
            <w:r w:rsidR="008257C8" w:rsidRPr="009F0547">
              <w:t xml:space="preserve"> text, manage money; </w:t>
            </w:r>
            <w:proofErr w:type="spellStart"/>
            <w:r w:rsidR="008257C8" w:rsidRPr="009F0547">
              <w:t>etc</w:t>
            </w:r>
            <w:proofErr w:type="spellEnd"/>
            <w:r w:rsidR="00F91749" w:rsidRPr="009F0547">
              <w:t>(not incl. learning activities)</w:t>
            </w:r>
            <w:r w:rsidRPr="009F0547">
              <w:t xml:space="preserve"> </w:t>
            </w:r>
          </w:p>
          <w:p w:rsidR="000B01BD" w:rsidRDefault="000B01BD" w:rsidP="009F0547"/>
          <w:p w:rsidR="000B01BD" w:rsidRDefault="000B01BD" w:rsidP="009F0547">
            <w:r>
              <w:t>Numerator=# of plans with one competency plan item outcome of attained, entered during the report period</w:t>
            </w:r>
          </w:p>
          <w:p w:rsidR="000B01BD" w:rsidRDefault="000B01BD" w:rsidP="009F0547">
            <w:proofErr w:type="spellStart"/>
            <w:r>
              <w:t>Denom</w:t>
            </w:r>
            <w:proofErr w:type="spellEnd"/>
            <w:r>
              <w:t>= # of plans that were active or closed within the report period.</w:t>
            </w:r>
          </w:p>
          <w:p w:rsidR="000B01BD" w:rsidRPr="009F0547" w:rsidRDefault="000B01BD" w:rsidP="009F0547">
            <w:r>
              <w:t>Actual=% of plans with at least o</w:t>
            </w:r>
            <w:r w:rsidR="00196207">
              <w:t>n</w:t>
            </w:r>
            <w:r>
              <w:t>e milestone completed (</w:t>
            </w:r>
            <w:proofErr w:type="spellStart"/>
            <w:r>
              <w:t>num</w:t>
            </w:r>
            <w:proofErr w:type="spellEnd"/>
            <w:r>
              <w:t>/den)</w:t>
            </w:r>
          </w:p>
        </w:tc>
        <w:tc>
          <w:tcPr>
            <w:tcW w:w="1012" w:type="pct"/>
          </w:tcPr>
          <w:p w:rsidR="00423EDD" w:rsidRDefault="0039470F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active and closed service plans</w:t>
            </w:r>
          </w:p>
          <w:p w:rsidR="00423EDD" w:rsidRDefault="00423EDD" w:rsidP="00423EDD">
            <w:pPr>
              <w:rPr>
                <w:sz w:val="24"/>
                <w:szCs w:val="24"/>
              </w:rPr>
            </w:pPr>
          </w:p>
          <w:p w:rsidR="0039470F" w:rsidRPr="00423EDD" w:rsidRDefault="00423EDD" w:rsidP="00423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(report 60B </w:t>
            </w:r>
            <w:r w:rsidRPr="00423EDD">
              <w:rPr>
                <w:i/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match – same report criteria) </w:t>
            </w:r>
          </w:p>
        </w:tc>
      </w:tr>
      <w:tr w:rsidR="00C55538" w:rsidRPr="009F0547" w:rsidTr="00080D3F">
        <w:tc>
          <w:tcPr>
            <w:tcW w:w="5000" w:type="pct"/>
            <w:gridSpan w:val="9"/>
          </w:tcPr>
          <w:p w:rsidR="00C55538" w:rsidRPr="00C45B88" w:rsidRDefault="00C55538" w:rsidP="00C55538">
            <w:pPr>
              <w:jc w:val="center"/>
              <w:rPr>
                <w:b/>
                <w:sz w:val="24"/>
                <w:szCs w:val="24"/>
              </w:rPr>
            </w:pPr>
            <w:r w:rsidRPr="00C45B88">
              <w:rPr>
                <w:b/>
                <w:sz w:val="24"/>
                <w:szCs w:val="24"/>
              </w:rPr>
              <w:t>Target: 60%</w:t>
            </w:r>
            <w:r w:rsidR="00A46270" w:rsidRPr="00C45B88">
              <w:rPr>
                <w:b/>
                <w:sz w:val="24"/>
                <w:szCs w:val="24"/>
              </w:rPr>
              <w:t xml:space="preserve"> achieving at least one milestone</w:t>
            </w:r>
          </w:p>
        </w:tc>
      </w:tr>
      <w:tr w:rsidR="009F2A28" w:rsidRPr="009F0547" w:rsidTr="00080D3F">
        <w:tc>
          <w:tcPr>
            <w:tcW w:w="5000" w:type="pct"/>
            <w:gridSpan w:val="9"/>
          </w:tcPr>
          <w:p w:rsidR="009F2A28" w:rsidRPr="009F0547" w:rsidRDefault="009F2A28" w:rsidP="00C55538">
            <w:pPr>
              <w:jc w:val="center"/>
              <w:rPr>
                <w:sz w:val="24"/>
                <w:szCs w:val="24"/>
              </w:rPr>
            </w:pPr>
          </w:p>
        </w:tc>
      </w:tr>
      <w:tr w:rsidR="00080D3F" w:rsidRPr="009F0547" w:rsidTr="00080D3F">
        <w:tc>
          <w:tcPr>
            <w:tcW w:w="479" w:type="pct"/>
          </w:tcPr>
          <w:p w:rsidR="00F91749" w:rsidRPr="009F0547" w:rsidRDefault="00F91749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Dimension</w:t>
            </w:r>
          </w:p>
        </w:tc>
        <w:tc>
          <w:tcPr>
            <w:tcW w:w="585" w:type="pct"/>
            <w:gridSpan w:val="2"/>
          </w:tcPr>
          <w:p w:rsidR="00F91749" w:rsidRPr="009F0547" w:rsidRDefault="00F91749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Made up of</w:t>
            </w:r>
          </w:p>
        </w:tc>
        <w:tc>
          <w:tcPr>
            <w:tcW w:w="1143" w:type="pct"/>
            <w:gridSpan w:val="2"/>
          </w:tcPr>
          <w:p w:rsidR="00F91749" w:rsidRPr="009F0547" w:rsidRDefault="00F91749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What is measured</w:t>
            </w:r>
          </w:p>
        </w:tc>
        <w:tc>
          <w:tcPr>
            <w:tcW w:w="1393" w:type="pct"/>
            <w:gridSpan w:val="2"/>
          </w:tcPr>
          <w:p w:rsidR="00F91749" w:rsidRPr="009F0547" w:rsidRDefault="00F91749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where?</w:t>
            </w:r>
          </w:p>
        </w:tc>
        <w:tc>
          <w:tcPr>
            <w:tcW w:w="1400" w:type="pct"/>
            <w:gridSpan w:val="2"/>
          </w:tcPr>
          <w:p w:rsidR="00F91749" w:rsidRPr="009F0547" w:rsidRDefault="00F91749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NOTE</w:t>
            </w:r>
          </w:p>
        </w:tc>
      </w:tr>
      <w:tr w:rsidR="00080D3F" w:rsidRPr="009F0547" w:rsidTr="00080D3F">
        <w:tc>
          <w:tcPr>
            <w:tcW w:w="479" w:type="pct"/>
          </w:tcPr>
          <w:p w:rsidR="00F91749" w:rsidRPr="009F0547" w:rsidRDefault="006E1FD8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Efficiency</w:t>
            </w:r>
          </w:p>
          <w:p w:rsidR="00F91749" w:rsidRPr="009F0547" w:rsidRDefault="00F91749" w:rsidP="006E1FD8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(</w:t>
            </w:r>
            <w:r w:rsidR="006E1FD8" w:rsidRPr="009F0547">
              <w:rPr>
                <w:sz w:val="24"/>
                <w:szCs w:val="24"/>
              </w:rPr>
              <w:t>10</w:t>
            </w:r>
            <w:r w:rsidRPr="009F0547">
              <w:rPr>
                <w:sz w:val="24"/>
                <w:szCs w:val="24"/>
              </w:rPr>
              <w:t>%)</w:t>
            </w:r>
          </w:p>
        </w:tc>
        <w:tc>
          <w:tcPr>
            <w:tcW w:w="585" w:type="pct"/>
            <w:gridSpan w:val="2"/>
          </w:tcPr>
          <w:p w:rsidR="00F91749" w:rsidRPr="009F0547" w:rsidRDefault="006E1FD8" w:rsidP="00AB5D73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Learners Served</w:t>
            </w:r>
          </w:p>
          <w:p w:rsidR="00F91749" w:rsidRPr="009F0547" w:rsidRDefault="00F91749" w:rsidP="006E1FD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(accounts for </w:t>
            </w:r>
            <w:r w:rsidR="006E1FD8" w:rsidRPr="00F57039">
              <w:rPr>
                <w:b/>
                <w:sz w:val="24"/>
                <w:szCs w:val="24"/>
              </w:rPr>
              <w:t>10%</w:t>
            </w:r>
            <w:r w:rsidRPr="00F570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43" w:type="pct"/>
            <w:gridSpan w:val="2"/>
          </w:tcPr>
          <w:p w:rsidR="006E1FD8" w:rsidRPr="009F0547" w:rsidRDefault="006E1FD8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All learners with </w:t>
            </w:r>
            <w:r w:rsidRPr="009F0547">
              <w:rPr>
                <w:sz w:val="24"/>
                <w:szCs w:val="24"/>
                <w:u w:val="single"/>
              </w:rPr>
              <w:t>active</w:t>
            </w:r>
            <w:r w:rsidRPr="009F0547">
              <w:rPr>
                <w:sz w:val="24"/>
                <w:szCs w:val="24"/>
              </w:rPr>
              <w:t xml:space="preserve"> service plan</w:t>
            </w:r>
          </w:p>
          <w:p w:rsidR="00F91749" w:rsidRPr="009F0547" w:rsidRDefault="006E1FD8" w:rsidP="00AB5D73">
            <w:pPr>
              <w:jc w:val="center"/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Incl. at least one </w:t>
            </w:r>
            <w:r w:rsidRPr="009F0547">
              <w:rPr>
                <w:sz w:val="24"/>
                <w:szCs w:val="24"/>
                <w:u w:val="single"/>
              </w:rPr>
              <w:t>milestone in progress or completed</w:t>
            </w:r>
            <w:r w:rsidRPr="009F0547">
              <w:rPr>
                <w:sz w:val="24"/>
                <w:szCs w:val="24"/>
              </w:rPr>
              <w:t xml:space="preserve"> in cams</w:t>
            </w:r>
          </w:p>
        </w:tc>
        <w:tc>
          <w:tcPr>
            <w:tcW w:w="1393" w:type="pct"/>
            <w:gridSpan w:val="2"/>
          </w:tcPr>
          <w:p w:rsidR="00F91749" w:rsidRPr="009F0547" w:rsidRDefault="00974EF1" w:rsidP="009F0547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Defined start and end dates on a competency sub goal.</w:t>
            </w:r>
          </w:p>
          <w:p w:rsidR="00974EF1" w:rsidRPr="009F0547" w:rsidRDefault="00974EF1" w:rsidP="009F0547">
            <w:pPr>
              <w:rPr>
                <w:i/>
                <w:sz w:val="24"/>
                <w:szCs w:val="24"/>
              </w:rPr>
            </w:pPr>
            <w:proofErr w:type="spellStart"/>
            <w:r w:rsidRPr="009F0547">
              <w:rPr>
                <w:sz w:val="24"/>
                <w:szCs w:val="24"/>
              </w:rPr>
              <w:t>Incl</w:t>
            </w:r>
            <w:proofErr w:type="spellEnd"/>
            <w:r w:rsidRPr="009F0547">
              <w:rPr>
                <w:sz w:val="24"/>
                <w:szCs w:val="24"/>
              </w:rPr>
              <w:t xml:space="preserve"> new and carry over</w:t>
            </w:r>
          </w:p>
        </w:tc>
        <w:tc>
          <w:tcPr>
            <w:tcW w:w="1400" w:type="pct"/>
            <w:gridSpan w:val="2"/>
          </w:tcPr>
          <w:p w:rsidR="00F91749" w:rsidRDefault="00F91749" w:rsidP="00080D3F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From active and closed service plans</w:t>
            </w:r>
          </w:p>
          <w:p w:rsidR="00C45B88" w:rsidRPr="009F0547" w:rsidRDefault="00AD34A9" w:rsidP="0008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</w:t>
            </w:r>
            <w:r w:rsidR="00C45B88">
              <w:rPr>
                <w:sz w:val="24"/>
                <w:szCs w:val="24"/>
              </w:rPr>
              <w:t>f learner was served within the same fiscal year</w:t>
            </w:r>
          </w:p>
        </w:tc>
      </w:tr>
      <w:tr w:rsidR="00196207" w:rsidRPr="009F0547" w:rsidTr="00196207">
        <w:tc>
          <w:tcPr>
            <w:tcW w:w="2207" w:type="pct"/>
            <w:gridSpan w:val="5"/>
          </w:tcPr>
          <w:p w:rsidR="00F24DDF" w:rsidRDefault="00196207" w:rsidP="00196207">
            <w:pPr>
              <w:tabs>
                <w:tab w:val="left" w:pos="217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ab/>
            </w:r>
            <w:r w:rsidRPr="00771FE9">
              <w:rPr>
                <w:sz w:val="20"/>
                <w:szCs w:val="20"/>
              </w:rPr>
              <w:t>learner #s could be increased by knowingly adding a learner that has no expectation of completing a milestone, but it will have a detrimental effect on learner progress results (due to progress denominator</w:t>
            </w:r>
            <w:r w:rsidR="00771FE9" w:rsidRPr="00771FE9">
              <w:rPr>
                <w:sz w:val="20"/>
                <w:szCs w:val="20"/>
              </w:rPr>
              <w:t xml:space="preserve"> being based on the total # plans that COULD have met requirements)</w:t>
            </w:r>
            <w:r w:rsidR="00F57039">
              <w:rPr>
                <w:sz w:val="20"/>
                <w:szCs w:val="20"/>
              </w:rPr>
              <w:t xml:space="preserve">. </w:t>
            </w:r>
          </w:p>
          <w:p w:rsidR="00196207" w:rsidRPr="00771FE9" w:rsidRDefault="00F57039" w:rsidP="00196207">
            <w:pPr>
              <w:tabs>
                <w:tab w:val="left" w:pos="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 progress has a heavier weight (30%)</w:t>
            </w:r>
          </w:p>
        </w:tc>
        <w:tc>
          <w:tcPr>
            <w:tcW w:w="2793" w:type="pct"/>
            <w:gridSpan w:val="4"/>
          </w:tcPr>
          <w:p w:rsidR="00F57039" w:rsidRPr="00F57039" w:rsidRDefault="00692DB5" w:rsidP="00692DB5">
            <w:pPr>
              <w:tabs>
                <w:tab w:val="left" w:pos="1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ab/>
            </w:r>
            <w:r w:rsidR="00F57039" w:rsidRPr="00F57039">
              <w:rPr>
                <w:b/>
                <w:sz w:val="18"/>
                <w:szCs w:val="18"/>
              </w:rPr>
              <w:t>Calculation example:</w:t>
            </w:r>
          </w:p>
          <w:p w:rsidR="00196207" w:rsidRPr="00F57039" w:rsidRDefault="00692DB5" w:rsidP="00692DB5">
            <w:pPr>
              <w:tabs>
                <w:tab w:val="left" w:pos="190"/>
              </w:tabs>
              <w:rPr>
                <w:b/>
                <w:sz w:val="18"/>
                <w:szCs w:val="18"/>
              </w:rPr>
            </w:pPr>
            <w:r w:rsidRPr="00F57039">
              <w:rPr>
                <w:b/>
                <w:sz w:val="18"/>
                <w:szCs w:val="18"/>
              </w:rPr>
              <w:t xml:space="preserve">Annual target number </w:t>
            </w:r>
            <w:r w:rsidR="00431DFE" w:rsidRPr="00F57039">
              <w:rPr>
                <w:b/>
                <w:sz w:val="18"/>
                <w:szCs w:val="18"/>
              </w:rPr>
              <w:t xml:space="preserve">182 </w:t>
            </w:r>
            <w:r w:rsidRPr="00F57039">
              <w:rPr>
                <w:b/>
                <w:sz w:val="18"/>
                <w:szCs w:val="18"/>
              </w:rPr>
              <w:t xml:space="preserve">X pro-rated months </w:t>
            </w:r>
            <w:proofErr w:type="spellStart"/>
            <w:r w:rsidRPr="00F57039">
              <w:rPr>
                <w:b/>
                <w:sz w:val="18"/>
                <w:szCs w:val="18"/>
              </w:rPr>
              <w:t>ie</w:t>
            </w:r>
            <w:proofErr w:type="spellEnd"/>
            <w:r w:rsidRPr="00F57039">
              <w:rPr>
                <w:b/>
                <w:sz w:val="18"/>
                <w:szCs w:val="18"/>
              </w:rPr>
              <w:t xml:space="preserve">, report is YTD </w:t>
            </w:r>
            <w:proofErr w:type="spellStart"/>
            <w:r w:rsidRPr="00F57039">
              <w:rPr>
                <w:b/>
                <w:sz w:val="18"/>
                <w:szCs w:val="18"/>
              </w:rPr>
              <w:t>apr-jun</w:t>
            </w:r>
            <w:proofErr w:type="spellEnd"/>
            <w:r w:rsidRPr="00F57039">
              <w:rPr>
                <w:b/>
                <w:sz w:val="18"/>
                <w:szCs w:val="18"/>
              </w:rPr>
              <w:t>=3/12 or .2</w:t>
            </w:r>
            <w:r w:rsidR="0055150C" w:rsidRPr="00F57039">
              <w:rPr>
                <w:b/>
                <w:sz w:val="18"/>
                <w:szCs w:val="18"/>
              </w:rPr>
              <w:t>5</w:t>
            </w:r>
          </w:p>
          <w:p w:rsidR="0055150C" w:rsidRPr="00F57039" w:rsidRDefault="00431DFE" w:rsidP="00692DB5">
            <w:pPr>
              <w:tabs>
                <w:tab w:val="left" w:pos="190"/>
              </w:tabs>
              <w:rPr>
                <w:b/>
                <w:sz w:val="18"/>
                <w:szCs w:val="18"/>
              </w:rPr>
            </w:pPr>
            <w:r w:rsidRPr="00F57039">
              <w:rPr>
                <w:b/>
                <w:sz w:val="18"/>
                <w:szCs w:val="18"/>
              </w:rPr>
              <w:t>182 X.25=45.5</w:t>
            </w:r>
          </w:p>
          <w:p w:rsidR="0055150C" w:rsidRPr="00F57039" w:rsidRDefault="0055150C" w:rsidP="00692DB5">
            <w:pPr>
              <w:tabs>
                <w:tab w:val="left" w:pos="190"/>
              </w:tabs>
              <w:rPr>
                <w:b/>
                <w:sz w:val="18"/>
                <w:szCs w:val="18"/>
              </w:rPr>
            </w:pPr>
            <w:r w:rsidRPr="00F57039">
              <w:rPr>
                <w:b/>
                <w:sz w:val="18"/>
                <w:szCs w:val="18"/>
              </w:rPr>
              <w:t xml:space="preserve">YTD </w:t>
            </w:r>
            <w:r w:rsidR="00431DFE" w:rsidRPr="00F57039">
              <w:rPr>
                <w:b/>
                <w:sz w:val="18"/>
                <w:szCs w:val="18"/>
              </w:rPr>
              <w:t>All Participants NUM</w:t>
            </w:r>
            <w:r w:rsidRPr="00F57039">
              <w:rPr>
                <w:b/>
                <w:sz w:val="18"/>
                <w:szCs w:val="18"/>
              </w:rPr>
              <w:t xml:space="preserve"> is then divided by above result. </w:t>
            </w:r>
            <w:proofErr w:type="spellStart"/>
            <w:r w:rsidRPr="00F57039">
              <w:rPr>
                <w:b/>
                <w:sz w:val="18"/>
                <w:szCs w:val="18"/>
              </w:rPr>
              <w:t>Eg</w:t>
            </w:r>
            <w:proofErr w:type="spellEnd"/>
            <w:r w:rsidRPr="00F57039">
              <w:rPr>
                <w:b/>
                <w:sz w:val="18"/>
                <w:szCs w:val="18"/>
              </w:rPr>
              <w:t>,</w:t>
            </w:r>
            <w:r w:rsidR="00431DFE" w:rsidRPr="00F57039">
              <w:rPr>
                <w:b/>
                <w:sz w:val="18"/>
                <w:szCs w:val="18"/>
              </w:rPr>
              <w:t xml:space="preserve"> </w:t>
            </w:r>
            <w:r w:rsidR="00F57039">
              <w:rPr>
                <w:b/>
                <w:sz w:val="18"/>
                <w:szCs w:val="18"/>
              </w:rPr>
              <w:t>all participant</w:t>
            </w:r>
            <w:r w:rsidR="00431DFE" w:rsidRPr="00F57039">
              <w:rPr>
                <w:b/>
                <w:sz w:val="18"/>
                <w:szCs w:val="18"/>
              </w:rPr>
              <w:t xml:space="preserve"> # is 25</w:t>
            </w:r>
            <w:r w:rsidRPr="00F57039">
              <w:rPr>
                <w:b/>
                <w:sz w:val="18"/>
                <w:szCs w:val="18"/>
              </w:rPr>
              <w:t>:</w:t>
            </w:r>
          </w:p>
          <w:p w:rsidR="0055150C" w:rsidRPr="00F57039" w:rsidRDefault="00431DFE" w:rsidP="00692DB5">
            <w:pPr>
              <w:tabs>
                <w:tab w:val="left" w:pos="190"/>
              </w:tabs>
              <w:rPr>
                <w:b/>
                <w:sz w:val="18"/>
                <w:szCs w:val="18"/>
              </w:rPr>
            </w:pPr>
            <w:r w:rsidRPr="00F57039">
              <w:rPr>
                <w:b/>
                <w:sz w:val="18"/>
                <w:szCs w:val="18"/>
              </w:rPr>
              <w:t>25/45.5</w:t>
            </w:r>
            <w:r w:rsidR="0055150C" w:rsidRPr="00F57039">
              <w:rPr>
                <w:b/>
                <w:sz w:val="18"/>
                <w:szCs w:val="18"/>
              </w:rPr>
              <w:t xml:space="preserve">= </w:t>
            </w:r>
            <w:r w:rsidRPr="00F57039">
              <w:rPr>
                <w:b/>
                <w:sz w:val="18"/>
                <w:szCs w:val="18"/>
              </w:rPr>
              <w:t>55% Actual.</w:t>
            </w:r>
          </w:p>
          <w:p w:rsidR="00692DB5" w:rsidRPr="00C45B88" w:rsidRDefault="00692DB5" w:rsidP="00692DB5">
            <w:pPr>
              <w:tabs>
                <w:tab w:val="left" w:pos="190"/>
              </w:tabs>
              <w:rPr>
                <w:b/>
                <w:sz w:val="24"/>
                <w:szCs w:val="24"/>
              </w:rPr>
            </w:pPr>
          </w:p>
        </w:tc>
      </w:tr>
      <w:tr w:rsidR="00F91749" w:rsidRPr="009F0547" w:rsidTr="00080D3F">
        <w:tc>
          <w:tcPr>
            <w:tcW w:w="5000" w:type="pct"/>
            <w:gridSpan w:val="9"/>
          </w:tcPr>
          <w:p w:rsidR="00F91749" w:rsidRPr="009F0547" w:rsidRDefault="00F91749" w:rsidP="00AB5D73">
            <w:pPr>
              <w:jc w:val="center"/>
              <w:rPr>
                <w:sz w:val="24"/>
                <w:szCs w:val="24"/>
              </w:rPr>
            </w:pPr>
            <w:r w:rsidRPr="00C45B88">
              <w:rPr>
                <w:b/>
                <w:sz w:val="24"/>
                <w:szCs w:val="24"/>
              </w:rPr>
              <w:t xml:space="preserve">Target: </w:t>
            </w:r>
            <w:r w:rsidR="00974EF1" w:rsidRPr="00C45B88">
              <w:rPr>
                <w:b/>
                <w:sz w:val="24"/>
                <w:szCs w:val="24"/>
              </w:rPr>
              <w:t>100</w:t>
            </w:r>
            <w:r w:rsidRPr="00C45B88">
              <w:rPr>
                <w:b/>
                <w:sz w:val="24"/>
                <w:szCs w:val="24"/>
              </w:rPr>
              <w:t>%</w:t>
            </w:r>
            <w:r w:rsidR="00974EF1" w:rsidRPr="00C45B88">
              <w:rPr>
                <w:b/>
                <w:sz w:val="24"/>
                <w:szCs w:val="24"/>
              </w:rPr>
              <w:t xml:space="preserve">  (135</w:t>
            </w:r>
            <w:r w:rsidR="009E206D">
              <w:rPr>
                <w:b/>
                <w:sz w:val="24"/>
                <w:szCs w:val="24"/>
              </w:rPr>
              <w:t xml:space="preserve"> learners</w:t>
            </w:r>
            <w:r w:rsidR="00974EF1" w:rsidRPr="009F0547">
              <w:rPr>
                <w:sz w:val="24"/>
                <w:szCs w:val="24"/>
              </w:rPr>
              <w:t>)</w:t>
            </w:r>
          </w:p>
        </w:tc>
      </w:tr>
      <w:tr w:rsidR="00974EF1" w:rsidRPr="009F0547" w:rsidTr="00080D3F">
        <w:tc>
          <w:tcPr>
            <w:tcW w:w="5000" w:type="pct"/>
            <w:gridSpan w:val="9"/>
          </w:tcPr>
          <w:p w:rsidR="00974EF1" w:rsidRPr="009F0547" w:rsidRDefault="008257C8" w:rsidP="008257C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 xml:space="preserve">New= new learner with serv. plan created in current reporting period. \comes from SP home </w:t>
            </w:r>
            <w:proofErr w:type="spellStart"/>
            <w:r w:rsidRPr="009F0547">
              <w:rPr>
                <w:sz w:val="24"/>
                <w:szCs w:val="24"/>
              </w:rPr>
              <w:t>pg</w:t>
            </w:r>
            <w:proofErr w:type="spellEnd"/>
            <w:r w:rsidRPr="009F0547">
              <w:rPr>
                <w:sz w:val="24"/>
                <w:szCs w:val="24"/>
              </w:rPr>
              <w:t>, case details, start date field</w:t>
            </w:r>
          </w:p>
          <w:p w:rsidR="008257C8" w:rsidRPr="009F0547" w:rsidRDefault="008257C8" w:rsidP="008257C8">
            <w:pPr>
              <w:rPr>
                <w:sz w:val="24"/>
                <w:szCs w:val="24"/>
              </w:rPr>
            </w:pPr>
            <w:r w:rsidRPr="009F0547">
              <w:rPr>
                <w:sz w:val="24"/>
                <w:szCs w:val="24"/>
              </w:rPr>
              <w:t>Carry over= service plan created before current report period and still active at start of new report period</w:t>
            </w:r>
          </w:p>
        </w:tc>
      </w:tr>
    </w:tbl>
    <w:p w:rsidR="00901997" w:rsidRDefault="00901997" w:rsidP="00050CA7">
      <w:pPr>
        <w:tabs>
          <w:tab w:val="left" w:pos="3291"/>
        </w:tabs>
        <w:rPr>
          <w:sz w:val="24"/>
          <w:szCs w:val="24"/>
        </w:rPr>
      </w:pPr>
    </w:p>
    <w:p w:rsidR="00901997" w:rsidRDefault="00A54E65" w:rsidP="00050CA7">
      <w:pPr>
        <w:tabs>
          <w:tab w:val="left" w:pos="3291"/>
        </w:tabs>
        <w:rPr>
          <w:sz w:val="24"/>
          <w:szCs w:val="24"/>
        </w:rPr>
      </w:pPr>
      <w:r>
        <w:rPr>
          <w:sz w:val="24"/>
          <w:szCs w:val="24"/>
        </w:rPr>
        <w:t xml:space="preserve">Numbers come from LBS guidelines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C26446">
        <w:rPr>
          <w:sz w:val="24"/>
          <w:szCs w:val="24"/>
        </w:rPr>
        <w:t>76</w:t>
      </w:r>
    </w:p>
    <w:p w:rsidR="00901997" w:rsidRPr="009F0547" w:rsidRDefault="00CE51A3" w:rsidP="00CE51A3">
      <w:pPr>
        <w:tabs>
          <w:tab w:val="left" w:pos="3291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FILENAME  \p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C:\Users\admin\Desktop\REPORTS\Detailed service quality #64\Explanation.docx</w:t>
      </w:r>
      <w:r>
        <w:rPr>
          <w:sz w:val="24"/>
          <w:szCs w:val="24"/>
        </w:rPr>
        <w:fldChar w:fldCharType="end"/>
      </w:r>
    </w:p>
    <w:sectPr w:rsidR="00901997" w:rsidRPr="009F0547" w:rsidSect="0042666A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A" w:rsidRDefault="000E1EFA" w:rsidP="00FB7F2F">
      <w:pPr>
        <w:spacing w:after="0" w:line="240" w:lineRule="auto"/>
      </w:pPr>
      <w:r>
        <w:separator/>
      </w:r>
    </w:p>
  </w:endnote>
  <w:endnote w:type="continuationSeparator" w:id="0">
    <w:p w:rsidR="000E1EFA" w:rsidRDefault="000E1EFA" w:rsidP="00FB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29E" w:rsidRDefault="008F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6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029E" w:rsidRDefault="008F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A" w:rsidRDefault="000E1EFA" w:rsidP="00FB7F2F">
      <w:pPr>
        <w:spacing w:after="0" w:line="240" w:lineRule="auto"/>
      </w:pPr>
      <w:r>
        <w:separator/>
      </w:r>
    </w:p>
  </w:footnote>
  <w:footnote w:type="continuationSeparator" w:id="0">
    <w:p w:rsidR="000E1EFA" w:rsidRDefault="000E1EFA" w:rsidP="00FB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1E" w:rsidRDefault="0070021E">
    <w:pPr>
      <w:pStyle w:val="Header"/>
    </w:pPr>
    <w:r>
      <w:t>January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71D4"/>
    <w:multiLevelType w:val="hybridMultilevel"/>
    <w:tmpl w:val="3EF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F"/>
    <w:rsid w:val="0002388B"/>
    <w:rsid w:val="0003606C"/>
    <w:rsid w:val="00050CA7"/>
    <w:rsid w:val="00077DA1"/>
    <w:rsid w:val="00077E29"/>
    <w:rsid w:val="00080D3F"/>
    <w:rsid w:val="00083D08"/>
    <w:rsid w:val="000B01BD"/>
    <w:rsid w:val="000B5400"/>
    <w:rsid w:val="000C3FBF"/>
    <w:rsid w:val="000E1EFA"/>
    <w:rsid w:val="000E55AD"/>
    <w:rsid w:val="001434CD"/>
    <w:rsid w:val="00175B26"/>
    <w:rsid w:val="00196207"/>
    <w:rsid w:val="001D71B7"/>
    <w:rsid w:val="00251A80"/>
    <w:rsid w:val="00264E03"/>
    <w:rsid w:val="0027027A"/>
    <w:rsid w:val="0028265C"/>
    <w:rsid w:val="002D4018"/>
    <w:rsid w:val="0039470F"/>
    <w:rsid w:val="003B6D4C"/>
    <w:rsid w:val="003F08C1"/>
    <w:rsid w:val="00423EDD"/>
    <w:rsid w:val="00424751"/>
    <w:rsid w:val="0042666A"/>
    <w:rsid w:val="00431DFE"/>
    <w:rsid w:val="004841B1"/>
    <w:rsid w:val="004A5A5F"/>
    <w:rsid w:val="004B2296"/>
    <w:rsid w:val="00517DCE"/>
    <w:rsid w:val="0055150C"/>
    <w:rsid w:val="00560756"/>
    <w:rsid w:val="006022B2"/>
    <w:rsid w:val="00692DB5"/>
    <w:rsid w:val="00695158"/>
    <w:rsid w:val="006E1FD8"/>
    <w:rsid w:val="0070021E"/>
    <w:rsid w:val="0073578D"/>
    <w:rsid w:val="00764642"/>
    <w:rsid w:val="00771541"/>
    <w:rsid w:val="00771FE9"/>
    <w:rsid w:val="007735A0"/>
    <w:rsid w:val="007B68DC"/>
    <w:rsid w:val="008257C8"/>
    <w:rsid w:val="00842924"/>
    <w:rsid w:val="008B34B6"/>
    <w:rsid w:val="008C0F8D"/>
    <w:rsid w:val="008D65B5"/>
    <w:rsid w:val="008F029E"/>
    <w:rsid w:val="00901997"/>
    <w:rsid w:val="009648CF"/>
    <w:rsid w:val="00974EF1"/>
    <w:rsid w:val="00982D6D"/>
    <w:rsid w:val="0099357A"/>
    <w:rsid w:val="009A388C"/>
    <w:rsid w:val="009C5DF5"/>
    <w:rsid w:val="009E206D"/>
    <w:rsid w:val="009F0547"/>
    <w:rsid w:val="009F2A28"/>
    <w:rsid w:val="00A03878"/>
    <w:rsid w:val="00A1616F"/>
    <w:rsid w:val="00A46270"/>
    <w:rsid w:val="00A54E65"/>
    <w:rsid w:val="00A5623B"/>
    <w:rsid w:val="00A83868"/>
    <w:rsid w:val="00AD34A9"/>
    <w:rsid w:val="00B12487"/>
    <w:rsid w:val="00C26446"/>
    <w:rsid w:val="00C37CC6"/>
    <w:rsid w:val="00C45B88"/>
    <w:rsid w:val="00C55538"/>
    <w:rsid w:val="00C76B47"/>
    <w:rsid w:val="00CA2A72"/>
    <w:rsid w:val="00CA2DB8"/>
    <w:rsid w:val="00CE51A3"/>
    <w:rsid w:val="00CF5AD2"/>
    <w:rsid w:val="00DC1CD0"/>
    <w:rsid w:val="00E362B8"/>
    <w:rsid w:val="00E5009E"/>
    <w:rsid w:val="00EB310A"/>
    <w:rsid w:val="00EE57A6"/>
    <w:rsid w:val="00EF4E8C"/>
    <w:rsid w:val="00F24DDF"/>
    <w:rsid w:val="00F57039"/>
    <w:rsid w:val="00F91749"/>
    <w:rsid w:val="00FB7F2F"/>
    <w:rsid w:val="00FC0D27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9591"/>
  <w15:docId w15:val="{9A49A725-1D0C-4B1A-B413-F44D7D4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2F"/>
  </w:style>
  <w:style w:type="paragraph" w:styleId="Footer">
    <w:name w:val="footer"/>
    <w:basedOn w:val="Normal"/>
    <w:link w:val="FooterChar"/>
    <w:uiPriority w:val="99"/>
    <w:unhideWhenUsed/>
    <w:rsid w:val="00FB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2F"/>
  </w:style>
  <w:style w:type="paragraph" w:styleId="BalloonText">
    <w:name w:val="Balloon Text"/>
    <w:basedOn w:val="Normal"/>
    <w:link w:val="BalloonTextChar"/>
    <w:uiPriority w:val="99"/>
    <w:semiHidden/>
    <w:unhideWhenUsed/>
    <w:rsid w:val="0017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E0BC-F06D-7248-B6C9-2B30748E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Hobbs</cp:lastModifiedBy>
  <cp:revision>4</cp:revision>
  <cp:lastPrinted>2014-07-24T17:56:00Z</cp:lastPrinted>
  <dcterms:created xsi:type="dcterms:W3CDTF">2018-09-13T15:23:00Z</dcterms:created>
  <dcterms:modified xsi:type="dcterms:W3CDTF">2018-09-13T15:29:00Z</dcterms:modified>
</cp:coreProperties>
</file>