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F96B1" w14:textId="77777777" w:rsidR="00F44934" w:rsidRPr="00CE125C" w:rsidRDefault="00F44934" w:rsidP="00F44934">
      <w:pPr>
        <w:spacing w:line="269" w:lineRule="auto"/>
        <w:rPr>
          <w:rFonts w:ascii="Arial" w:hAnsi="Arial" w:cs="Arial"/>
          <w:b/>
          <w:sz w:val="28"/>
          <w:szCs w:val="28"/>
        </w:rPr>
      </w:pPr>
      <w:r w:rsidRPr="00CE125C">
        <w:rPr>
          <w:rFonts w:ascii="Arial" w:hAnsi="Arial" w:cs="Arial"/>
          <w:b/>
          <w:sz w:val="28"/>
          <w:szCs w:val="28"/>
        </w:rPr>
        <w:t>Simcoe/Muskoka Literacy Network E-Bulletin</w:t>
      </w:r>
    </w:p>
    <w:p w14:paraId="74D4DD76" w14:textId="5FC5DF00" w:rsidR="00F44934" w:rsidRPr="00CE125C" w:rsidRDefault="00DF6E31" w:rsidP="00F44934">
      <w:pPr>
        <w:spacing w:line="269" w:lineRule="auto"/>
        <w:rPr>
          <w:b/>
          <w:sz w:val="28"/>
          <w:szCs w:val="28"/>
        </w:rPr>
      </w:pPr>
      <w:r>
        <w:rPr>
          <w:b/>
          <w:sz w:val="28"/>
          <w:szCs w:val="28"/>
        </w:rPr>
        <w:t>June</w:t>
      </w:r>
      <w:r w:rsidR="001F40C1">
        <w:rPr>
          <w:b/>
          <w:sz w:val="28"/>
          <w:szCs w:val="28"/>
        </w:rPr>
        <w:t xml:space="preserve"> 2016</w:t>
      </w:r>
    </w:p>
    <w:p w14:paraId="2540FDEA" w14:textId="77777777" w:rsidR="00F44934" w:rsidRPr="00CE125C" w:rsidRDefault="00F44934" w:rsidP="00F44934">
      <w:pPr>
        <w:spacing w:line="269" w:lineRule="auto"/>
        <w:rPr>
          <w:b/>
        </w:rPr>
      </w:pPr>
    </w:p>
    <w:p w14:paraId="4959D233" w14:textId="77777777" w:rsidR="00F44934" w:rsidRPr="00CE125C" w:rsidRDefault="00F44934" w:rsidP="00FA6E9B">
      <w:r w:rsidRPr="00CE125C">
        <w:t>Welcome to Simcoe/Muskoka Literacy Network’s E-Bulletin</w:t>
      </w:r>
      <w:r w:rsidRPr="00CE125C">
        <w:rPr>
          <w:i/>
        </w:rPr>
        <w:t xml:space="preserve">, </w:t>
      </w:r>
      <w:r w:rsidRPr="00CE125C">
        <w:t>a round-up of information and news of interest to agencies supported by SMLN.  Time-sensitive information may be included, but will also be distributed by separate e-mail message as needed.</w:t>
      </w:r>
    </w:p>
    <w:p w14:paraId="15E1C05A" w14:textId="77777777" w:rsidR="00F44934" w:rsidRPr="00CE125C" w:rsidRDefault="00F44934" w:rsidP="007E458F">
      <w:pPr>
        <w:spacing w:line="288" w:lineRule="auto"/>
      </w:pPr>
    </w:p>
    <w:p w14:paraId="109CFDA9" w14:textId="0B03A1F7" w:rsidR="00F44934" w:rsidRDefault="00F44934" w:rsidP="007E458F">
      <w:pPr>
        <w:spacing w:line="288" w:lineRule="auto"/>
      </w:pPr>
      <w:r w:rsidRPr="00CE125C">
        <w:t xml:space="preserve">Please let us know by </w:t>
      </w:r>
      <w:r w:rsidR="00195D41">
        <w:t>the end of each month</w:t>
      </w:r>
      <w:r w:rsidRPr="00CE125C">
        <w:t xml:space="preserve"> if you have anything you would like us to include in the next e-bulletin.</w:t>
      </w:r>
    </w:p>
    <w:p w14:paraId="75E3D08C" w14:textId="77777777" w:rsidR="005921BB" w:rsidRPr="00CE125C" w:rsidRDefault="005921BB" w:rsidP="007E458F">
      <w:pPr>
        <w:spacing w:line="288" w:lineRule="auto"/>
      </w:pPr>
    </w:p>
    <w:p w14:paraId="488B8E65" w14:textId="5BFF0125" w:rsidR="00161B7C" w:rsidRDefault="00F44934" w:rsidP="007E458F">
      <w:pPr>
        <w:spacing w:line="288" w:lineRule="auto"/>
        <w:rPr>
          <w:b/>
        </w:rPr>
      </w:pPr>
      <w:r w:rsidRPr="00CE125C">
        <w:rPr>
          <w:b/>
        </w:rPr>
        <w:t>------------------------------------------------------------------------------------------</w:t>
      </w:r>
      <w:r w:rsidR="00F11D49">
        <w:rPr>
          <w:b/>
        </w:rPr>
        <w:t>------------------------</w:t>
      </w:r>
    </w:p>
    <w:sdt>
      <w:sdtPr>
        <w:rPr>
          <w:rFonts w:eastAsia="Cambria" w:cs="Times New Roman"/>
          <w:b w:val="0"/>
          <w:bCs w:val="0"/>
          <w:color w:val="auto"/>
          <w:sz w:val="24"/>
          <w:szCs w:val="24"/>
          <w:lang w:val="en-GB"/>
        </w:rPr>
        <w:id w:val="1484430597"/>
        <w:docPartObj>
          <w:docPartGallery w:val="Table of Contents"/>
          <w:docPartUnique/>
        </w:docPartObj>
      </w:sdtPr>
      <w:sdtEndPr>
        <w:rPr>
          <w:b/>
          <w:noProof/>
          <w:lang w:val="en-CA"/>
        </w:rPr>
      </w:sdtEndPr>
      <w:sdtContent>
        <w:p w14:paraId="0761A17E" w14:textId="26DC0BDF" w:rsidR="00DF60D1" w:rsidRPr="00736D38" w:rsidRDefault="00DF60D1" w:rsidP="00DF60D1">
          <w:pPr>
            <w:pStyle w:val="TOCHeading"/>
            <w:spacing w:before="120"/>
            <w:rPr>
              <w:b w:val="0"/>
              <w:color w:val="auto"/>
              <w:sz w:val="24"/>
              <w:szCs w:val="24"/>
            </w:rPr>
          </w:pPr>
          <w:r w:rsidRPr="00736D38">
            <w:rPr>
              <w:b w:val="0"/>
              <w:color w:val="auto"/>
              <w:sz w:val="24"/>
              <w:szCs w:val="24"/>
            </w:rPr>
            <w:t>Table o</w:t>
          </w:r>
          <w:bookmarkStart w:id="0" w:name="_GoBack"/>
          <w:bookmarkEnd w:id="0"/>
          <w:r w:rsidRPr="00736D38">
            <w:rPr>
              <w:b w:val="0"/>
              <w:color w:val="auto"/>
              <w:sz w:val="24"/>
              <w:szCs w:val="24"/>
            </w:rPr>
            <w:t>f Contents</w:t>
          </w:r>
        </w:p>
        <w:p w14:paraId="2A2F3899" w14:textId="77777777" w:rsidR="0080203A" w:rsidRDefault="00DF60D1">
          <w:pPr>
            <w:pStyle w:val="TOC1"/>
            <w:tabs>
              <w:tab w:val="left" w:pos="422"/>
              <w:tab w:val="right" w:leader="dot" w:pos="9394"/>
            </w:tabs>
            <w:rPr>
              <w:rFonts w:eastAsiaTheme="minorEastAsia" w:cstheme="minorBidi"/>
              <w:bCs w:val="0"/>
              <w:noProof/>
              <w:szCs w:val="24"/>
              <w:lang w:eastAsia="ja-JP"/>
            </w:rPr>
          </w:pPr>
          <w:r>
            <w:rPr>
              <w:sz w:val="22"/>
              <w:szCs w:val="22"/>
            </w:rPr>
            <w:fldChar w:fldCharType="begin"/>
          </w:r>
          <w:r>
            <w:rPr>
              <w:sz w:val="22"/>
              <w:szCs w:val="22"/>
            </w:rPr>
            <w:instrText xml:space="preserve"> TOC \o "1-1" </w:instrText>
          </w:r>
          <w:r>
            <w:rPr>
              <w:sz w:val="22"/>
              <w:szCs w:val="22"/>
            </w:rPr>
            <w:fldChar w:fldCharType="separate"/>
          </w:r>
          <w:r w:rsidR="0080203A">
            <w:rPr>
              <w:noProof/>
            </w:rPr>
            <w:t>1.</w:t>
          </w:r>
          <w:r w:rsidR="0080203A">
            <w:rPr>
              <w:rFonts w:eastAsiaTheme="minorEastAsia" w:cstheme="minorBidi"/>
              <w:bCs w:val="0"/>
              <w:noProof/>
              <w:szCs w:val="24"/>
              <w:lang w:eastAsia="ja-JP"/>
            </w:rPr>
            <w:tab/>
          </w:r>
          <w:r w:rsidR="0080203A">
            <w:rPr>
              <w:noProof/>
            </w:rPr>
            <w:t>Changes to Ministry of Training, Colleges and Universities</w:t>
          </w:r>
          <w:r w:rsidR="0080203A">
            <w:rPr>
              <w:noProof/>
            </w:rPr>
            <w:tab/>
          </w:r>
          <w:r w:rsidR="0080203A">
            <w:rPr>
              <w:noProof/>
            </w:rPr>
            <w:fldChar w:fldCharType="begin"/>
          </w:r>
          <w:r w:rsidR="0080203A">
            <w:rPr>
              <w:noProof/>
            </w:rPr>
            <w:instrText xml:space="preserve"> PAGEREF _Toc327606210 \h </w:instrText>
          </w:r>
          <w:r w:rsidR="0080203A">
            <w:rPr>
              <w:noProof/>
            </w:rPr>
          </w:r>
          <w:r w:rsidR="0080203A">
            <w:rPr>
              <w:noProof/>
            </w:rPr>
            <w:fldChar w:fldCharType="separate"/>
          </w:r>
          <w:r w:rsidR="0080203A">
            <w:rPr>
              <w:noProof/>
            </w:rPr>
            <w:t>1</w:t>
          </w:r>
          <w:r w:rsidR="0080203A">
            <w:rPr>
              <w:noProof/>
            </w:rPr>
            <w:fldChar w:fldCharType="end"/>
          </w:r>
        </w:p>
        <w:p w14:paraId="709B08F1" w14:textId="77777777" w:rsidR="0080203A" w:rsidRDefault="0080203A">
          <w:pPr>
            <w:pStyle w:val="TOC1"/>
            <w:tabs>
              <w:tab w:val="left" w:pos="422"/>
              <w:tab w:val="right" w:leader="dot" w:pos="9394"/>
            </w:tabs>
            <w:rPr>
              <w:rFonts w:eastAsiaTheme="minorEastAsia" w:cstheme="minorBidi"/>
              <w:bCs w:val="0"/>
              <w:noProof/>
              <w:szCs w:val="24"/>
              <w:lang w:eastAsia="ja-JP"/>
            </w:rPr>
          </w:pPr>
          <w:r>
            <w:rPr>
              <w:noProof/>
            </w:rPr>
            <w:t>2.</w:t>
          </w:r>
          <w:r>
            <w:rPr>
              <w:rFonts w:eastAsiaTheme="minorEastAsia" w:cstheme="minorBidi"/>
              <w:bCs w:val="0"/>
              <w:noProof/>
              <w:szCs w:val="24"/>
              <w:lang w:eastAsia="ja-JP"/>
            </w:rPr>
            <w:tab/>
          </w:r>
          <w:r>
            <w:rPr>
              <w:noProof/>
            </w:rPr>
            <w:t>Ontario Ministry of Labour – Occupational Health and Safety Update</w:t>
          </w:r>
          <w:r>
            <w:rPr>
              <w:noProof/>
            </w:rPr>
            <w:tab/>
          </w:r>
          <w:r>
            <w:rPr>
              <w:noProof/>
            </w:rPr>
            <w:fldChar w:fldCharType="begin"/>
          </w:r>
          <w:r>
            <w:rPr>
              <w:noProof/>
            </w:rPr>
            <w:instrText xml:space="preserve"> PAGEREF _Toc327606211 \h </w:instrText>
          </w:r>
          <w:r>
            <w:rPr>
              <w:noProof/>
            </w:rPr>
          </w:r>
          <w:r>
            <w:rPr>
              <w:noProof/>
            </w:rPr>
            <w:fldChar w:fldCharType="separate"/>
          </w:r>
          <w:r>
            <w:rPr>
              <w:noProof/>
            </w:rPr>
            <w:t>2</w:t>
          </w:r>
          <w:r>
            <w:rPr>
              <w:noProof/>
            </w:rPr>
            <w:fldChar w:fldCharType="end"/>
          </w:r>
        </w:p>
        <w:p w14:paraId="06B2EAB5" w14:textId="77777777" w:rsidR="0080203A" w:rsidRDefault="0080203A">
          <w:pPr>
            <w:pStyle w:val="TOC1"/>
            <w:tabs>
              <w:tab w:val="left" w:pos="422"/>
              <w:tab w:val="right" w:leader="dot" w:pos="9394"/>
            </w:tabs>
            <w:rPr>
              <w:rFonts w:eastAsiaTheme="minorEastAsia" w:cstheme="minorBidi"/>
              <w:bCs w:val="0"/>
              <w:noProof/>
              <w:szCs w:val="24"/>
              <w:lang w:eastAsia="ja-JP"/>
            </w:rPr>
          </w:pPr>
          <w:r w:rsidRPr="005C697E">
            <w:rPr>
              <w:rFonts w:eastAsia="Times New Roman"/>
              <w:noProof/>
              <w:color w:val="000000" w:themeColor="text1"/>
            </w:rPr>
            <w:t>3.</w:t>
          </w:r>
          <w:r>
            <w:rPr>
              <w:rFonts w:eastAsiaTheme="minorEastAsia" w:cstheme="minorBidi"/>
              <w:bCs w:val="0"/>
              <w:noProof/>
              <w:szCs w:val="24"/>
              <w:lang w:eastAsia="ja-JP"/>
            </w:rPr>
            <w:tab/>
          </w:r>
          <w:r w:rsidRPr="005C697E">
            <w:rPr>
              <w:rFonts w:eastAsia="Times New Roman"/>
              <w:noProof/>
              <w:color w:val="000000" w:themeColor="text1"/>
            </w:rPr>
            <w:t>Update on Accessibility for Ontarians with Disabilities Act (AODA)</w:t>
          </w:r>
          <w:r>
            <w:rPr>
              <w:noProof/>
            </w:rPr>
            <w:tab/>
          </w:r>
          <w:r>
            <w:rPr>
              <w:noProof/>
            </w:rPr>
            <w:fldChar w:fldCharType="begin"/>
          </w:r>
          <w:r>
            <w:rPr>
              <w:noProof/>
            </w:rPr>
            <w:instrText xml:space="preserve"> PAGEREF _Toc327606212 \h </w:instrText>
          </w:r>
          <w:r>
            <w:rPr>
              <w:noProof/>
            </w:rPr>
          </w:r>
          <w:r>
            <w:rPr>
              <w:noProof/>
            </w:rPr>
            <w:fldChar w:fldCharType="separate"/>
          </w:r>
          <w:r>
            <w:rPr>
              <w:noProof/>
            </w:rPr>
            <w:t>2</w:t>
          </w:r>
          <w:r>
            <w:rPr>
              <w:noProof/>
            </w:rPr>
            <w:fldChar w:fldCharType="end"/>
          </w:r>
        </w:p>
        <w:p w14:paraId="18E2DDA0" w14:textId="77777777" w:rsidR="0080203A" w:rsidRDefault="0080203A">
          <w:pPr>
            <w:pStyle w:val="TOC1"/>
            <w:tabs>
              <w:tab w:val="left" w:pos="422"/>
              <w:tab w:val="right" w:leader="dot" w:pos="9394"/>
            </w:tabs>
            <w:rPr>
              <w:rFonts w:eastAsiaTheme="minorEastAsia" w:cstheme="minorBidi"/>
              <w:bCs w:val="0"/>
              <w:noProof/>
              <w:szCs w:val="24"/>
              <w:lang w:eastAsia="ja-JP"/>
            </w:rPr>
          </w:pPr>
          <w:r w:rsidRPr="005C697E">
            <w:rPr>
              <w:rFonts w:eastAsia="Times New Roman"/>
              <w:noProof/>
              <w:color w:val="000000" w:themeColor="text1"/>
            </w:rPr>
            <w:t>4.</w:t>
          </w:r>
          <w:r>
            <w:rPr>
              <w:rFonts w:eastAsiaTheme="minorEastAsia" w:cstheme="minorBidi"/>
              <w:bCs w:val="0"/>
              <w:noProof/>
              <w:szCs w:val="24"/>
              <w:lang w:eastAsia="ja-JP"/>
            </w:rPr>
            <w:tab/>
          </w:r>
          <w:r w:rsidRPr="005C697E">
            <w:rPr>
              <w:rFonts w:eastAsia="Times New Roman"/>
              <w:noProof/>
              <w:color w:val="000000" w:themeColor="text1"/>
            </w:rPr>
            <w:t>Can There Be Humour in Your Workplace?</w:t>
          </w:r>
          <w:r>
            <w:rPr>
              <w:noProof/>
            </w:rPr>
            <w:tab/>
          </w:r>
          <w:r>
            <w:rPr>
              <w:noProof/>
            </w:rPr>
            <w:fldChar w:fldCharType="begin"/>
          </w:r>
          <w:r>
            <w:rPr>
              <w:noProof/>
            </w:rPr>
            <w:instrText xml:space="preserve"> PAGEREF _Toc327606213 \h </w:instrText>
          </w:r>
          <w:r>
            <w:rPr>
              <w:noProof/>
            </w:rPr>
          </w:r>
          <w:r>
            <w:rPr>
              <w:noProof/>
            </w:rPr>
            <w:fldChar w:fldCharType="separate"/>
          </w:r>
          <w:r>
            <w:rPr>
              <w:noProof/>
            </w:rPr>
            <w:t>3</w:t>
          </w:r>
          <w:r>
            <w:rPr>
              <w:noProof/>
            </w:rPr>
            <w:fldChar w:fldCharType="end"/>
          </w:r>
        </w:p>
        <w:p w14:paraId="525CFB9F" w14:textId="77777777" w:rsidR="0080203A" w:rsidRDefault="0080203A">
          <w:pPr>
            <w:pStyle w:val="TOC1"/>
            <w:tabs>
              <w:tab w:val="left" w:pos="422"/>
              <w:tab w:val="right" w:leader="dot" w:pos="9394"/>
            </w:tabs>
            <w:rPr>
              <w:rFonts w:eastAsiaTheme="minorEastAsia" w:cstheme="minorBidi"/>
              <w:bCs w:val="0"/>
              <w:noProof/>
              <w:szCs w:val="24"/>
              <w:lang w:eastAsia="ja-JP"/>
            </w:rPr>
          </w:pPr>
          <w:r w:rsidRPr="005C697E">
            <w:rPr>
              <w:rFonts w:eastAsia="Times New Roman"/>
              <w:noProof/>
              <w:color w:val="000000" w:themeColor="text1"/>
            </w:rPr>
            <w:t>5.</w:t>
          </w:r>
          <w:r>
            <w:rPr>
              <w:rFonts w:eastAsiaTheme="minorEastAsia" w:cstheme="minorBidi"/>
              <w:bCs w:val="0"/>
              <w:noProof/>
              <w:szCs w:val="24"/>
              <w:lang w:eastAsia="ja-JP"/>
            </w:rPr>
            <w:tab/>
          </w:r>
          <w:r w:rsidRPr="005C697E">
            <w:rPr>
              <w:noProof/>
              <w:lang w:val="en-US" w:eastAsia="ja-JP"/>
            </w:rPr>
            <w:t>New Resources</w:t>
          </w:r>
          <w:r>
            <w:rPr>
              <w:noProof/>
            </w:rPr>
            <w:tab/>
          </w:r>
          <w:r>
            <w:rPr>
              <w:noProof/>
            </w:rPr>
            <w:fldChar w:fldCharType="begin"/>
          </w:r>
          <w:r>
            <w:rPr>
              <w:noProof/>
            </w:rPr>
            <w:instrText xml:space="preserve"> PAGEREF _Toc327606214 \h </w:instrText>
          </w:r>
          <w:r>
            <w:rPr>
              <w:noProof/>
            </w:rPr>
          </w:r>
          <w:r>
            <w:rPr>
              <w:noProof/>
            </w:rPr>
            <w:fldChar w:fldCharType="separate"/>
          </w:r>
          <w:r>
            <w:rPr>
              <w:noProof/>
            </w:rPr>
            <w:t>4</w:t>
          </w:r>
          <w:r>
            <w:rPr>
              <w:noProof/>
            </w:rPr>
            <w:fldChar w:fldCharType="end"/>
          </w:r>
        </w:p>
        <w:p w14:paraId="542DDAF4" w14:textId="77777777" w:rsidR="0080203A" w:rsidRDefault="0080203A">
          <w:pPr>
            <w:pStyle w:val="TOC1"/>
            <w:tabs>
              <w:tab w:val="left" w:pos="422"/>
              <w:tab w:val="right" w:leader="dot" w:pos="9394"/>
            </w:tabs>
            <w:rPr>
              <w:rFonts w:eastAsiaTheme="minorEastAsia" w:cstheme="minorBidi"/>
              <w:bCs w:val="0"/>
              <w:noProof/>
              <w:szCs w:val="24"/>
              <w:lang w:eastAsia="ja-JP"/>
            </w:rPr>
          </w:pPr>
          <w:r>
            <w:rPr>
              <w:noProof/>
            </w:rPr>
            <w:t>6.</w:t>
          </w:r>
          <w:r>
            <w:rPr>
              <w:rFonts w:eastAsiaTheme="minorEastAsia" w:cstheme="minorBidi"/>
              <w:bCs w:val="0"/>
              <w:noProof/>
              <w:szCs w:val="24"/>
              <w:lang w:eastAsia="ja-JP"/>
            </w:rPr>
            <w:tab/>
          </w:r>
          <w:r>
            <w:rPr>
              <w:noProof/>
            </w:rPr>
            <w:t>Brain Injury Awareness</w:t>
          </w:r>
          <w:r>
            <w:rPr>
              <w:noProof/>
            </w:rPr>
            <w:tab/>
          </w:r>
          <w:r>
            <w:rPr>
              <w:noProof/>
            </w:rPr>
            <w:fldChar w:fldCharType="begin"/>
          </w:r>
          <w:r>
            <w:rPr>
              <w:noProof/>
            </w:rPr>
            <w:instrText xml:space="preserve"> PAGEREF _Toc327606215 \h </w:instrText>
          </w:r>
          <w:r>
            <w:rPr>
              <w:noProof/>
            </w:rPr>
          </w:r>
          <w:r>
            <w:rPr>
              <w:noProof/>
            </w:rPr>
            <w:fldChar w:fldCharType="separate"/>
          </w:r>
          <w:r>
            <w:rPr>
              <w:noProof/>
            </w:rPr>
            <w:t>8</w:t>
          </w:r>
          <w:r>
            <w:rPr>
              <w:noProof/>
            </w:rPr>
            <w:fldChar w:fldCharType="end"/>
          </w:r>
        </w:p>
        <w:p w14:paraId="7E359475" w14:textId="77777777" w:rsidR="0080203A" w:rsidRDefault="0080203A">
          <w:pPr>
            <w:pStyle w:val="TOC1"/>
            <w:tabs>
              <w:tab w:val="left" w:pos="422"/>
              <w:tab w:val="right" w:leader="dot" w:pos="9394"/>
            </w:tabs>
            <w:rPr>
              <w:rFonts w:eastAsiaTheme="minorEastAsia" w:cstheme="minorBidi"/>
              <w:bCs w:val="0"/>
              <w:noProof/>
              <w:szCs w:val="24"/>
              <w:lang w:eastAsia="ja-JP"/>
            </w:rPr>
          </w:pPr>
          <w:r>
            <w:rPr>
              <w:noProof/>
            </w:rPr>
            <w:t>7.</w:t>
          </w:r>
          <w:r>
            <w:rPr>
              <w:rFonts w:eastAsiaTheme="minorEastAsia" w:cstheme="minorBidi"/>
              <w:bCs w:val="0"/>
              <w:noProof/>
              <w:szCs w:val="24"/>
              <w:lang w:eastAsia="ja-JP"/>
            </w:rPr>
            <w:tab/>
          </w:r>
          <w:r>
            <w:rPr>
              <w:noProof/>
            </w:rPr>
            <w:t>Employment Ontario news</w:t>
          </w:r>
          <w:r>
            <w:rPr>
              <w:noProof/>
            </w:rPr>
            <w:tab/>
          </w:r>
          <w:r>
            <w:rPr>
              <w:noProof/>
            </w:rPr>
            <w:fldChar w:fldCharType="begin"/>
          </w:r>
          <w:r>
            <w:rPr>
              <w:noProof/>
            </w:rPr>
            <w:instrText xml:space="preserve"> PAGEREF _Toc327606216 \h </w:instrText>
          </w:r>
          <w:r>
            <w:rPr>
              <w:noProof/>
            </w:rPr>
          </w:r>
          <w:r>
            <w:rPr>
              <w:noProof/>
            </w:rPr>
            <w:fldChar w:fldCharType="separate"/>
          </w:r>
          <w:r>
            <w:rPr>
              <w:noProof/>
            </w:rPr>
            <w:t>8</w:t>
          </w:r>
          <w:r>
            <w:rPr>
              <w:noProof/>
            </w:rPr>
            <w:fldChar w:fldCharType="end"/>
          </w:r>
        </w:p>
        <w:p w14:paraId="688D5A31" w14:textId="77777777" w:rsidR="0080203A" w:rsidRDefault="0080203A">
          <w:pPr>
            <w:pStyle w:val="TOC1"/>
            <w:tabs>
              <w:tab w:val="left" w:pos="422"/>
              <w:tab w:val="right" w:leader="dot" w:pos="9394"/>
            </w:tabs>
            <w:rPr>
              <w:rFonts w:eastAsiaTheme="minorEastAsia" w:cstheme="minorBidi"/>
              <w:bCs w:val="0"/>
              <w:noProof/>
              <w:szCs w:val="24"/>
              <w:lang w:eastAsia="ja-JP"/>
            </w:rPr>
          </w:pPr>
          <w:r w:rsidRPr="005C697E">
            <w:rPr>
              <w:rFonts w:eastAsia="Times New Roman"/>
              <w:noProof/>
              <w:color w:val="000000" w:themeColor="text1"/>
            </w:rPr>
            <w:t>8.</w:t>
          </w:r>
          <w:r>
            <w:rPr>
              <w:rFonts w:eastAsiaTheme="minorEastAsia" w:cstheme="minorBidi"/>
              <w:bCs w:val="0"/>
              <w:noProof/>
              <w:szCs w:val="24"/>
              <w:lang w:eastAsia="ja-JP"/>
            </w:rPr>
            <w:tab/>
          </w:r>
          <w:r w:rsidRPr="005C697E">
            <w:rPr>
              <w:rFonts w:ascii="Helvetica Neue" w:hAnsi="Helvetica Neue" w:cs="Helvetica Neue"/>
              <w:noProof/>
              <w:color w:val="262626"/>
              <w:lang w:val="en-US" w:eastAsia="ja-JP"/>
            </w:rPr>
            <w:t xml:space="preserve">SMLN </w:t>
          </w:r>
          <w:r w:rsidRPr="005C697E">
            <w:rPr>
              <w:noProof/>
              <w:lang w:val="en-US" w:eastAsia="ja-JP"/>
            </w:rPr>
            <w:t>Meetings update</w:t>
          </w:r>
          <w:r>
            <w:rPr>
              <w:noProof/>
            </w:rPr>
            <w:tab/>
          </w:r>
          <w:r>
            <w:rPr>
              <w:noProof/>
            </w:rPr>
            <w:fldChar w:fldCharType="begin"/>
          </w:r>
          <w:r>
            <w:rPr>
              <w:noProof/>
            </w:rPr>
            <w:instrText xml:space="preserve"> PAGEREF _Toc327606217 \h </w:instrText>
          </w:r>
          <w:r>
            <w:rPr>
              <w:noProof/>
            </w:rPr>
          </w:r>
          <w:r>
            <w:rPr>
              <w:noProof/>
            </w:rPr>
            <w:fldChar w:fldCharType="separate"/>
          </w:r>
          <w:r>
            <w:rPr>
              <w:noProof/>
            </w:rPr>
            <w:t>9</w:t>
          </w:r>
          <w:r>
            <w:rPr>
              <w:noProof/>
            </w:rPr>
            <w:fldChar w:fldCharType="end"/>
          </w:r>
        </w:p>
        <w:p w14:paraId="11C9F63A" w14:textId="77777777" w:rsidR="0080203A" w:rsidRDefault="0080203A">
          <w:pPr>
            <w:pStyle w:val="TOC1"/>
            <w:tabs>
              <w:tab w:val="left" w:pos="422"/>
              <w:tab w:val="right" w:leader="dot" w:pos="9394"/>
            </w:tabs>
            <w:rPr>
              <w:rFonts w:eastAsiaTheme="minorEastAsia" w:cstheme="minorBidi"/>
              <w:bCs w:val="0"/>
              <w:noProof/>
              <w:szCs w:val="24"/>
              <w:lang w:eastAsia="ja-JP"/>
            </w:rPr>
          </w:pPr>
          <w:r w:rsidRPr="005C697E">
            <w:rPr>
              <w:rFonts w:eastAsia="Times New Roman"/>
              <w:noProof/>
              <w:color w:val="000000" w:themeColor="text1"/>
            </w:rPr>
            <w:t>9.</w:t>
          </w:r>
          <w:r>
            <w:rPr>
              <w:rFonts w:eastAsiaTheme="minorEastAsia" w:cstheme="minorBidi"/>
              <w:bCs w:val="0"/>
              <w:noProof/>
              <w:szCs w:val="24"/>
              <w:lang w:eastAsia="ja-JP"/>
            </w:rPr>
            <w:tab/>
          </w:r>
          <w:r w:rsidRPr="005C697E">
            <w:rPr>
              <w:noProof/>
              <w:lang w:val="en-US" w:eastAsia="ja-JP"/>
            </w:rPr>
            <w:t>More words not yet in the dictionary</w:t>
          </w:r>
          <w:r>
            <w:rPr>
              <w:noProof/>
            </w:rPr>
            <w:tab/>
          </w:r>
          <w:r>
            <w:rPr>
              <w:noProof/>
            </w:rPr>
            <w:fldChar w:fldCharType="begin"/>
          </w:r>
          <w:r>
            <w:rPr>
              <w:noProof/>
            </w:rPr>
            <w:instrText xml:space="preserve"> PAGEREF _Toc327606218 \h </w:instrText>
          </w:r>
          <w:r>
            <w:rPr>
              <w:noProof/>
            </w:rPr>
          </w:r>
          <w:r>
            <w:rPr>
              <w:noProof/>
            </w:rPr>
            <w:fldChar w:fldCharType="separate"/>
          </w:r>
          <w:r>
            <w:rPr>
              <w:noProof/>
            </w:rPr>
            <w:t>9</w:t>
          </w:r>
          <w:r>
            <w:rPr>
              <w:noProof/>
            </w:rPr>
            <w:fldChar w:fldCharType="end"/>
          </w:r>
        </w:p>
        <w:p w14:paraId="477D19F7" w14:textId="275E7BAC" w:rsidR="00DF60D1" w:rsidRDefault="00DF60D1">
          <w:r>
            <w:rPr>
              <w:rFonts w:eastAsiaTheme="majorEastAsia" w:cstheme="majorBidi"/>
              <w:sz w:val="22"/>
              <w:szCs w:val="22"/>
            </w:rPr>
            <w:fldChar w:fldCharType="end"/>
          </w:r>
        </w:p>
      </w:sdtContent>
    </w:sdt>
    <w:p w14:paraId="71BC89B5" w14:textId="29AE7CE8" w:rsidR="00B178C8" w:rsidRPr="003E0494" w:rsidRDefault="00F44934" w:rsidP="002917BF">
      <w:pPr>
        <w:spacing w:line="288" w:lineRule="auto"/>
        <w:rPr>
          <w:b/>
        </w:rPr>
      </w:pPr>
      <w:r w:rsidRPr="00CE125C">
        <w:rPr>
          <w:b/>
        </w:rPr>
        <w:t>-----------------------------------------------------------------------------------------------</w:t>
      </w:r>
      <w:r w:rsidR="00F11D49">
        <w:rPr>
          <w:b/>
        </w:rPr>
        <w:t>-------------------</w:t>
      </w:r>
    </w:p>
    <w:p w14:paraId="74F58BFF" w14:textId="77777777" w:rsidR="000F3FF3" w:rsidRPr="005921BB" w:rsidRDefault="000F3FF3" w:rsidP="00F96C92">
      <w:pPr>
        <w:spacing w:line="288" w:lineRule="auto"/>
      </w:pPr>
    </w:p>
    <w:p w14:paraId="7E67B98B" w14:textId="5172139A" w:rsidR="003A4176" w:rsidRDefault="0013604D" w:rsidP="00A54DB1">
      <w:pPr>
        <w:pStyle w:val="Style1TOC"/>
      </w:pPr>
      <w:bookmarkStart w:id="1" w:name="_Toc327606210"/>
      <w:r>
        <w:t>Changes to Min</w:t>
      </w:r>
      <w:r w:rsidR="003A4176">
        <w:t>istry of Training, Colleges and Universities</w:t>
      </w:r>
      <w:bookmarkEnd w:id="1"/>
    </w:p>
    <w:p w14:paraId="08BCCCC2" w14:textId="77777777" w:rsidR="003A4176" w:rsidRDefault="003A4176" w:rsidP="003A4176"/>
    <w:p w14:paraId="5855E81F" w14:textId="77777777" w:rsidR="00134C62" w:rsidRDefault="003A4176" w:rsidP="003A4176">
      <w:pPr>
        <w:rPr>
          <w:rFonts w:ascii="Century Schoolbook" w:eastAsia="Times New Roman" w:hAnsi="Century Schoolbook"/>
        </w:rPr>
      </w:pPr>
      <w:r>
        <w:rPr>
          <w:rFonts w:ascii="Century Schoolbook" w:eastAsia="Times New Roman" w:hAnsi="Century Schoolbook"/>
        </w:rPr>
        <w:t xml:space="preserve">Premier Wynne has announced a new cabinet. </w:t>
      </w:r>
    </w:p>
    <w:p w14:paraId="547C519A" w14:textId="72B6DA48" w:rsidR="00134C62" w:rsidRDefault="003A4176" w:rsidP="003A4176">
      <w:pPr>
        <w:rPr>
          <w:rFonts w:ascii="Century Schoolbook" w:eastAsia="Times New Roman" w:hAnsi="Century Schoolbook"/>
        </w:rPr>
      </w:pPr>
      <w:r>
        <w:rPr>
          <w:rFonts w:ascii="Century Schoolbook" w:eastAsia="Times New Roman" w:hAnsi="Century Schoolbook"/>
        </w:rPr>
        <w:t> </w:t>
      </w:r>
      <w:hyperlink r:id="rId9" w:history="1">
        <w:r w:rsidR="00134C62" w:rsidRPr="008C3559">
          <w:rPr>
            <w:rStyle w:val="Hyperlink"/>
            <w:rFonts w:ascii="Century Schoolbook" w:eastAsia="Times New Roman" w:hAnsi="Century Schoolbook"/>
          </w:rPr>
          <w:t>https://news.ontario.ca/opo/en/2016/06/strong-team-will-implement-plan-to-create-jobs-and-growth.html</w:t>
        </w:r>
      </w:hyperlink>
      <w:r w:rsidR="00134C62">
        <w:rPr>
          <w:rFonts w:ascii="Century Schoolbook" w:eastAsia="Times New Roman" w:hAnsi="Century Schoolbook"/>
        </w:rPr>
        <w:t xml:space="preserve"> </w:t>
      </w:r>
    </w:p>
    <w:p w14:paraId="2F478002" w14:textId="77777777" w:rsidR="004F1397" w:rsidRDefault="004F1397" w:rsidP="003A4176">
      <w:pPr>
        <w:rPr>
          <w:rFonts w:ascii="Century Schoolbook" w:eastAsia="Times New Roman" w:hAnsi="Century Schoolbook"/>
        </w:rPr>
      </w:pPr>
    </w:p>
    <w:p w14:paraId="7F75F940" w14:textId="405357A3" w:rsidR="003A4176" w:rsidRDefault="003A4176" w:rsidP="003A4176">
      <w:r>
        <w:rPr>
          <w:rFonts w:ascii="Century Schoolbook" w:eastAsia="Times New Roman" w:hAnsi="Century Schoolbook"/>
        </w:rPr>
        <w:t xml:space="preserve">The Ministry of Training Colleges and Universities exists no longer.  The new Ministry is called </w:t>
      </w:r>
      <w:r w:rsidRPr="003A4176">
        <w:rPr>
          <w:rFonts w:ascii="Century Schoolbook" w:eastAsia="Times New Roman" w:hAnsi="Century Schoolbook"/>
          <w:b/>
        </w:rPr>
        <w:t>Ministry of Advanced Education and Skills Development</w:t>
      </w:r>
      <w:r w:rsidR="005B2490">
        <w:rPr>
          <w:rFonts w:ascii="Century Schoolbook" w:eastAsia="Times New Roman" w:hAnsi="Century Schoolbook"/>
        </w:rPr>
        <w:t xml:space="preserve">, with Deb Matthews, </w:t>
      </w:r>
      <w:r>
        <w:rPr>
          <w:rFonts w:ascii="Century Schoolbook" w:eastAsia="Times New Roman" w:hAnsi="Century Schoolbook"/>
        </w:rPr>
        <w:t>Deputy Premier</w:t>
      </w:r>
      <w:r w:rsidR="005B2490">
        <w:rPr>
          <w:rFonts w:ascii="Century Schoolbook" w:eastAsia="Times New Roman" w:hAnsi="Century Schoolbook"/>
        </w:rPr>
        <w:t>,</w:t>
      </w:r>
      <w:r>
        <w:rPr>
          <w:rFonts w:ascii="Century Schoolbook" w:eastAsia="Times New Roman" w:hAnsi="Century Schoolbook"/>
        </w:rPr>
        <w:t xml:space="preserve"> as the Minister responsible.  Minister </w:t>
      </w:r>
      <w:r>
        <w:rPr>
          <w:rFonts w:ascii="Century Schoolbook" w:eastAsia="Times New Roman" w:hAnsi="Century Schoolbook"/>
        </w:rPr>
        <w:lastRenderedPageBreak/>
        <w:t>Matthews will also be in Chair of Cabinet and Minister Responsible for Digital Government.</w:t>
      </w:r>
      <w:r>
        <w:rPr>
          <w:rFonts w:ascii="Century Schoolbook" w:eastAsia="Times New Roman" w:hAnsi="Century Schoolbook"/>
        </w:rPr>
        <w:br/>
        <w:t> </w:t>
      </w:r>
      <w:r>
        <w:rPr>
          <w:rFonts w:ascii="Century Schoolbook" w:eastAsia="Times New Roman" w:hAnsi="Century Schoolbook"/>
        </w:rPr>
        <w:br/>
        <w:t>If you would like more information about this new Ministry, check it out here</w:t>
      </w:r>
      <w:r>
        <w:rPr>
          <w:rFonts w:ascii="Century Schoolbook" w:eastAsia="Times New Roman" w:hAnsi="Century Schoolbook"/>
        </w:rPr>
        <w:br/>
      </w:r>
      <w:hyperlink r:id="rId10" w:history="1">
        <w:r>
          <w:rPr>
            <w:rStyle w:val="Hyperlink"/>
            <w:rFonts w:ascii="Century Schoolbook" w:eastAsia="Times New Roman" w:hAnsi="Century Schoolbook"/>
          </w:rPr>
          <w:t>https://news.ontario.ca/opo/en/2016/06/description-of-changes-to-ministries.html</w:t>
        </w:r>
      </w:hyperlink>
    </w:p>
    <w:p w14:paraId="282C7159" w14:textId="77777777" w:rsidR="003A4176" w:rsidRDefault="003A4176" w:rsidP="003A4176"/>
    <w:p w14:paraId="4C053959" w14:textId="77777777" w:rsidR="003A4176" w:rsidRDefault="003A4176" w:rsidP="003A4176"/>
    <w:p w14:paraId="0CCBC042" w14:textId="35CB13A9" w:rsidR="0018473A" w:rsidRPr="00FA5C7E" w:rsidRDefault="00ED14AA" w:rsidP="00A54DB1">
      <w:pPr>
        <w:pStyle w:val="Style1TOC"/>
      </w:pPr>
      <w:bookmarkStart w:id="2" w:name="_Toc327606211"/>
      <w:r>
        <w:t>Ontario Ministry of Labour – Occupational Health and Safety Update</w:t>
      </w:r>
      <w:bookmarkEnd w:id="2"/>
    </w:p>
    <w:p w14:paraId="7F9B5101" w14:textId="77777777" w:rsidR="0018473A" w:rsidRDefault="0018473A" w:rsidP="00ED14AA"/>
    <w:p w14:paraId="75D75BA2" w14:textId="4ABE1B47" w:rsidR="00ED14AA" w:rsidRDefault="00ED14AA" w:rsidP="00ED14AA">
      <w:r>
        <w:t xml:space="preserve">The Occupational Health and Safety Awareness and Training regulation requires health and safety awareness training for every worker and supervisor under the </w:t>
      </w:r>
      <w:hyperlink r:id="rId11" w:tooltip="Ontario.ca e-laws" w:history="1">
        <w:r>
          <w:rPr>
            <w:rStyle w:val="Hyperlink"/>
          </w:rPr>
          <w:t>Occupational Health and Safety Act</w:t>
        </w:r>
      </w:hyperlink>
      <w:r>
        <w:t xml:space="preserve"> (</w:t>
      </w:r>
      <w:r>
        <w:rPr>
          <w:rStyle w:val="HTMLAcronym"/>
        </w:rPr>
        <w:t>OHSA</w:t>
      </w:r>
      <w:r>
        <w:t>).  No organisation is exempt.</w:t>
      </w:r>
    </w:p>
    <w:p w14:paraId="7F2BF3E7" w14:textId="77777777" w:rsidR="00ED14AA" w:rsidRDefault="00ED14AA" w:rsidP="00ED14AA"/>
    <w:p w14:paraId="086BD6A7" w14:textId="1F401AB6" w:rsidR="00ED14AA" w:rsidRPr="00ED14AA" w:rsidRDefault="00ED14AA" w:rsidP="00ED14AA">
      <w:pPr>
        <w:rPr>
          <w:rStyle w:val="Hyperlink"/>
        </w:rPr>
      </w:pPr>
      <w:r>
        <w:t xml:space="preserve">Learn more about the regulation, requirements, and the Ministry’s free suite of optional training resources designed to help workers and employers meet the requirements.  </w:t>
      </w:r>
      <w:r w:rsidRPr="00ED14AA">
        <w:rPr>
          <w:rStyle w:val="Hyperlink"/>
        </w:rPr>
        <w:fldChar w:fldCharType="begin"/>
      </w:r>
      <w:r w:rsidRPr="00ED14AA">
        <w:rPr>
          <w:rStyle w:val="Hyperlink"/>
        </w:rPr>
        <w:instrText xml:space="preserve"> HYPERLINK "http://www.labour.gov.on.ca/english/hs/training/" \t "_blank" </w:instrText>
      </w:r>
      <w:r w:rsidRPr="00ED14AA">
        <w:rPr>
          <w:rStyle w:val="Hyperlink"/>
        </w:rPr>
        <w:fldChar w:fldCharType="separate"/>
      </w:r>
      <w:r w:rsidRPr="00ED14AA">
        <w:rPr>
          <w:rStyle w:val="Hyperlink"/>
        </w:rPr>
        <w:t>http://www.labour.gov.on.ca/english/hs/training/</w:t>
      </w:r>
      <w:r w:rsidRPr="00ED14AA">
        <w:rPr>
          <w:rStyle w:val="Hyperlink"/>
        </w:rPr>
        <w:fldChar w:fldCharType="end"/>
      </w:r>
    </w:p>
    <w:p w14:paraId="2C168628" w14:textId="77777777" w:rsidR="00ED14AA" w:rsidRPr="000D5F55" w:rsidRDefault="00ED14AA" w:rsidP="00ED14AA">
      <w:pPr>
        <w:rPr>
          <w:rFonts w:ascii="Times" w:eastAsia="Times New Roman" w:hAnsi="Times"/>
          <w:sz w:val="20"/>
          <w:szCs w:val="20"/>
        </w:rPr>
      </w:pPr>
      <w:r w:rsidRPr="000D5F55">
        <w:rPr>
          <w:rFonts w:ascii="Times" w:eastAsia="Times New Roman" w:hAnsi="Times"/>
          <w:sz w:val="20"/>
          <w:szCs w:val="20"/>
        </w:rPr>
        <w:t xml:space="preserve"> </w:t>
      </w:r>
    </w:p>
    <w:p w14:paraId="4DC81A0A" w14:textId="65BE1BA7" w:rsidR="00822096" w:rsidRDefault="00ED14AA" w:rsidP="00ED14AA">
      <w:r>
        <w:t xml:space="preserve">We have been advised that </w:t>
      </w:r>
      <w:r w:rsidRPr="00133F4A">
        <w:t>we should all complete the free on</w:t>
      </w:r>
      <w:r>
        <w:t>-</w:t>
      </w:r>
      <w:r w:rsidRPr="00133F4A">
        <w:t>line training available on the Ministry of Labour</w:t>
      </w:r>
      <w:r>
        <w:t xml:space="preserve"> </w:t>
      </w:r>
      <w:r w:rsidR="00822096">
        <w:t>website at:</w:t>
      </w:r>
      <w:r w:rsidRPr="00133F4A">
        <w:t xml:space="preserve">  </w:t>
      </w:r>
    </w:p>
    <w:p w14:paraId="70029781" w14:textId="4586E612" w:rsidR="00822096" w:rsidRDefault="00ED14AA" w:rsidP="00ED14AA">
      <w:r>
        <w:t xml:space="preserve"> </w:t>
      </w:r>
      <w:r w:rsidRPr="00133F4A">
        <w:fldChar w:fldCharType="begin"/>
      </w:r>
      <w:r w:rsidRPr="00133F4A">
        <w:instrText xml:space="preserve"> HYPERLINK "http://www.labour.gov.on.ca/english/hs/elearn/worker/index.php" \t "_blank" </w:instrText>
      </w:r>
      <w:r w:rsidRPr="00133F4A">
        <w:fldChar w:fldCharType="separate"/>
      </w:r>
      <w:r w:rsidRPr="00133F4A">
        <w:rPr>
          <w:color w:val="0000FF"/>
          <w:u w:val="single"/>
        </w:rPr>
        <w:t>http://www.labour.gov.on.ca/english/hs/elearn/worker/index.php</w:t>
      </w:r>
      <w:r w:rsidRPr="00133F4A">
        <w:fldChar w:fldCharType="end"/>
      </w:r>
      <w:r w:rsidRPr="00133F4A">
        <w:br/>
      </w:r>
      <w:r w:rsidRPr="00133F4A">
        <w:br/>
        <w:t xml:space="preserve">Once you are done, print your results and put it in your personnel file.  You have to do the training </w:t>
      </w:r>
      <w:r w:rsidR="00D24FC4" w:rsidRPr="00133F4A">
        <w:t xml:space="preserve">only </w:t>
      </w:r>
      <w:r w:rsidRPr="00133F4A">
        <w:t>once in your lifetime</w:t>
      </w:r>
      <w:r w:rsidR="00822096">
        <w:t>,</w:t>
      </w:r>
      <w:r w:rsidRPr="00133F4A">
        <w:t xml:space="preserve"> although ongo</w:t>
      </w:r>
      <w:r w:rsidR="00822096">
        <w:t xml:space="preserve">ing training is highly advised.  </w:t>
      </w:r>
    </w:p>
    <w:p w14:paraId="436EF646" w14:textId="77777777" w:rsidR="00822096" w:rsidRDefault="00822096" w:rsidP="00ED14AA"/>
    <w:p w14:paraId="61E35933" w14:textId="4B213612" w:rsidR="00ED14AA" w:rsidRDefault="00822096" w:rsidP="00ED14AA">
      <w:r>
        <w:t>O</w:t>
      </w:r>
      <w:r w:rsidR="00ED14AA" w:rsidRPr="00133F4A">
        <w:t>rganizations that employ 5 to 19 employees are required to have a health and safety representative.</w:t>
      </w:r>
      <w:r>
        <w:t xml:space="preserve">  All organisations should have up-to-date health and safety policies and procedures in place</w:t>
      </w:r>
      <w:r w:rsidR="00F15717">
        <w:t>.</w:t>
      </w:r>
      <w:r>
        <w:t xml:space="preserve"> and all staff /volunteers should be aware of them.</w:t>
      </w:r>
      <w:r w:rsidR="00ED14AA" w:rsidRPr="00133F4A">
        <w:br/>
        <w:t>A handy tool from the Ministry of Labour website is the Health and Safety Checklist.  It is valuable for all of us (1 or more employees).</w:t>
      </w:r>
      <w:r w:rsidR="00ED14AA" w:rsidRPr="00133F4A">
        <w:br/>
      </w:r>
      <w:r w:rsidR="00ED14AA" w:rsidRPr="00133F4A">
        <w:fldChar w:fldCharType="begin"/>
      </w:r>
      <w:r w:rsidR="00ED14AA" w:rsidRPr="00133F4A">
        <w:instrText xml:space="preserve"> HYPERLINK "http://www.forms.ssb.gov.on.ca/mbs/ssb/forms/ssbforms.nsf/FormDetail?OpenForm&amp;ACT=RDR&amp;TAB=PROFILE&amp;SRCH=&amp;ENV=WWE&amp;TIT=1960&amp;NO=1960E" \t "_blank" </w:instrText>
      </w:r>
      <w:r w:rsidR="00ED14AA" w:rsidRPr="00133F4A">
        <w:fldChar w:fldCharType="separate"/>
      </w:r>
      <w:r w:rsidR="00ED14AA" w:rsidRPr="00133F4A">
        <w:rPr>
          <w:color w:val="0000FF"/>
          <w:u w:val="single"/>
        </w:rPr>
        <w:t>http://www.forms.ssb.gov.on.ca/mbs/ssb/forms/ssbforms.nsf/FormDetail?OpenForm&amp;ACT=RDR&amp;TAB=PROFILE&amp;SRCH=&amp;ENV=WWE&amp;TIT=1960&amp;NO=1960E</w:t>
      </w:r>
      <w:r w:rsidR="00ED14AA" w:rsidRPr="00133F4A">
        <w:fldChar w:fldCharType="end"/>
      </w:r>
    </w:p>
    <w:p w14:paraId="78B9EA59" w14:textId="77777777" w:rsidR="00C63570" w:rsidRDefault="00C63570" w:rsidP="00ED14AA">
      <w:pPr>
        <w:rPr>
          <w:rFonts w:ascii="Calibri" w:hAnsi="Calibri" w:cs="Calibri"/>
          <w:sz w:val="28"/>
          <w:szCs w:val="28"/>
          <w:lang w:val="en-US" w:eastAsia="ja-JP"/>
        </w:rPr>
      </w:pPr>
    </w:p>
    <w:p w14:paraId="2A11E310" w14:textId="6C9A018A" w:rsidR="003E0494" w:rsidRPr="00C86E55" w:rsidRDefault="003E0494" w:rsidP="00CD725C">
      <w:pPr>
        <w:rPr>
          <w:lang w:val="en-US" w:eastAsia="ja-JP"/>
        </w:rPr>
      </w:pPr>
    </w:p>
    <w:p w14:paraId="525D6D1C" w14:textId="1B8888A6" w:rsidR="00022CD8" w:rsidRPr="00022CD8" w:rsidRDefault="00C4232D" w:rsidP="00A54DB1">
      <w:pPr>
        <w:pStyle w:val="Style1TOC"/>
        <w:rPr>
          <w:rFonts w:eastAsia="Times New Roman"/>
          <w:color w:val="000000" w:themeColor="text1"/>
        </w:rPr>
      </w:pPr>
      <w:bookmarkStart w:id="3" w:name="_Toc327606212"/>
      <w:r>
        <w:rPr>
          <w:rFonts w:eastAsia="Times New Roman"/>
          <w:color w:val="000000" w:themeColor="text1"/>
        </w:rPr>
        <w:t xml:space="preserve">Update on </w:t>
      </w:r>
      <w:r w:rsidR="00022CD8">
        <w:rPr>
          <w:rFonts w:eastAsia="Times New Roman"/>
          <w:color w:val="000000" w:themeColor="text1"/>
        </w:rPr>
        <w:t>A</w:t>
      </w:r>
      <w:r w:rsidR="00FB67DB">
        <w:rPr>
          <w:rFonts w:eastAsia="Times New Roman"/>
          <w:color w:val="000000" w:themeColor="text1"/>
        </w:rPr>
        <w:t xml:space="preserve">ccessibility for </w:t>
      </w:r>
      <w:r w:rsidR="00022CD8">
        <w:rPr>
          <w:rFonts w:eastAsia="Times New Roman"/>
          <w:color w:val="000000" w:themeColor="text1"/>
        </w:rPr>
        <w:t>O</w:t>
      </w:r>
      <w:r w:rsidR="00FB67DB">
        <w:rPr>
          <w:rFonts w:eastAsia="Times New Roman"/>
          <w:color w:val="000000" w:themeColor="text1"/>
        </w:rPr>
        <w:t xml:space="preserve">ntarians with </w:t>
      </w:r>
      <w:r w:rsidR="00022CD8">
        <w:rPr>
          <w:rFonts w:eastAsia="Times New Roman"/>
          <w:color w:val="000000" w:themeColor="text1"/>
        </w:rPr>
        <w:t>D</w:t>
      </w:r>
      <w:r w:rsidR="00FB67DB">
        <w:rPr>
          <w:rFonts w:eastAsia="Times New Roman"/>
          <w:color w:val="000000" w:themeColor="text1"/>
        </w:rPr>
        <w:t xml:space="preserve">isabilities </w:t>
      </w:r>
      <w:r w:rsidR="00022CD8">
        <w:rPr>
          <w:rFonts w:eastAsia="Times New Roman"/>
          <w:color w:val="000000" w:themeColor="text1"/>
        </w:rPr>
        <w:t>A</w:t>
      </w:r>
      <w:r w:rsidR="00FB67DB">
        <w:rPr>
          <w:rFonts w:eastAsia="Times New Roman"/>
          <w:color w:val="000000" w:themeColor="text1"/>
        </w:rPr>
        <w:t>ct (AODA)</w:t>
      </w:r>
      <w:bookmarkEnd w:id="3"/>
    </w:p>
    <w:p w14:paraId="17778FC5" w14:textId="7CBF7591" w:rsidR="00022CD8" w:rsidRDefault="00C4232D" w:rsidP="00022CD8">
      <w:r>
        <w:t>Source: Accessibility Ontario newsletter</w:t>
      </w:r>
      <w:r w:rsidR="00907CE1">
        <w:t>:</w:t>
      </w:r>
      <w:r>
        <w:t xml:space="preserve"> June 2, 2016</w:t>
      </w:r>
    </w:p>
    <w:p w14:paraId="581AF4E0" w14:textId="77777777" w:rsidR="00C4232D" w:rsidRDefault="00C4232D" w:rsidP="00022CD8"/>
    <w:p w14:paraId="26A018F3" w14:textId="77777777" w:rsidR="000F5FA8" w:rsidRDefault="000F5FA8" w:rsidP="000F5FA8">
      <w:pPr>
        <w:rPr>
          <w:lang w:val="en-US" w:eastAsia="ja-JP"/>
        </w:rPr>
      </w:pPr>
      <w:r>
        <w:rPr>
          <w:lang w:val="en-US" w:eastAsia="ja-JP"/>
        </w:rPr>
        <w:t>Beginning</w:t>
      </w:r>
      <w:r w:rsidR="00C4232D">
        <w:rPr>
          <w:lang w:val="en-US" w:eastAsia="ja-JP"/>
        </w:rPr>
        <w:t xml:space="preserve"> July 1, 2016, there will be some significant changes to the Customer Service Standard under the AODA.</w:t>
      </w:r>
      <w:r>
        <w:rPr>
          <w:lang w:val="en-US" w:eastAsia="ja-JP"/>
        </w:rPr>
        <w:t xml:space="preserve">  </w:t>
      </w:r>
    </w:p>
    <w:p w14:paraId="7C5F47EA" w14:textId="7668D773" w:rsidR="000F5FA8" w:rsidRDefault="000F5FA8" w:rsidP="000F5FA8">
      <w:pPr>
        <w:pStyle w:val="Heading2"/>
        <w:rPr>
          <w:lang w:val="en-US" w:eastAsia="ja-JP"/>
        </w:rPr>
      </w:pPr>
      <w:r>
        <w:rPr>
          <w:lang w:val="en-US" w:eastAsia="ja-JP"/>
        </w:rPr>
        <w:t>D</w:t>
      </w:r>
      <w:r w:rsidR="00C4232D">
        <w:rPr>
          <w:lang w:val="en-US" w:eastAsia="ja-JP"/>
        </w:rPr>
        <w:t>efinition of a large organization</w:t>
      </w:r>
      <w:r>
        <w:rPr>
          <w:lang w:val="en-US" w:eastAsia="ja-JP"/>
        </w:rPr>
        <w:t xml:space="preserve"> </w:t>
      </w:r>
    </w:p>
    <w:p w14:paraId="7A31E23B" w14:textId="2640ACA0" w:rsidR="00841F0F" w:rsidRDefault="00C4232D" w:rsidP="000F5FA8">
      <w:pPr>
        <w:rPr>
          <w:lang w:val="en-US" w:eastAsia="ja-JP"/>
        </w:rPr>
      </w:pPr>
      <w:r>
        <w:rPr>
          <w:lang w:val="en-US" w:eastAsia="ja-JP"/>
        </w:rPr>
        <w:t>As of July 1</w:t>
      </w:r>
      <w:r>
        <w:rPr>
          <w:vertAlign w:val="superscript"/>
          <w:lang w:val="en-US" w:eastAsia="ja-JP"/>
        </w:rPr>
        <w:t xml:space="preserve">st </w:t>
      </w:r>
      <w:r>
        <w:rPr>
          <w:lang w:val="en-US" w:eastAsia="ja-JP"/>
        </w:rPr>
        <w:t xml:space="preserve">onwards, organizations with 50+ </w:t>
      </w:r>
      <w:r w:rsidR="000F5FA8">
        <w:rPr>
          <w:lang w:val="en-US" w:eastAsia="ja-JP"/>
        </w:rPr>
        <w:t>employees will be considered lar</w:t>
      </w:r>
      <w:r>
        <w:rPr>
          <w:lang w:val="en-US" w:eastAsia="ja-JP"/>
        </w:rPr>
        <w:t>ge under the Customer Service Standard, as well as the I</w:t>
      </w:r>
      <w:r w:rsidR="000F5FA8">
        <w:rPr>
          <w:lang w:val="en-US" w:eastAsia="ja-JP"/>
        </w:rPr>
        <w:t xml:space="preserve">ntegrated </w:t>
      </w:r>
      <w:r>
        <w:rPr>
          <w:lang w:val="en-US" w:eastAsia="ja-JP"/>
        </w:rPr>
        <w:t>A</w:t>
      </w:r>
      <w:r w:rsidR="000F5FA8">
        <w:rPr>
          <w:lang w:val="en-US" w:eastAsia="ja-JP"/>
        </w:rPr>
        <w:t xml:space="preserve">ccessibility </w:t>
      </w:r>
      <w:r>
        <w:rPr>
          <w:lang w:val="en-US" w:eastAsia="ja-JP"/>
        </w:rPr>
        <w:t>S</w:t>
      </w:r>
      <w:r w:rsidR="000F5FA8">
        <w:rPr>
          <w:lang w:val="en-US" w:eastAsia="ja-JP"/>
        </w:rPr>
        <w:t xml:space="preserve">tandards </w:t>
      </w:r>
      <w:r>
        <w:rPr>
          <w:lang w:val="en-US" w:eastAsia="ja-JP"/>
        </w:rPr>
        <w:t>R</w:t>
      </w:r>
      <w:r w:rsidR="000F5FA8">
        <w:rPr>
          <w:lang w:val="en-US" w:eastAsia="ja-JP"/>
        </w:rPr>
        <w:t>egulation (IASR)</w:t>
      </w:r>
      <w:r>
        <w:rPr>
          <w:lang w:val="en-US" w:eastAsia="ja-JP"/>
        </w:rPr>
        <w:t>.</w:t>
      </w:r>
    </w:p>
    <w:p w14:paraId="1EB88D88" w14:textId="77777777" w:rsidR="00C4232D" w:rsidRPr="00907CE1" w:rsidRDefault="00C4232D" w:rsidP="00907CE1">
      <w:pPr>
        <w:rPr>
          <w:lang w:val="en-US" w:eastAsia="ja-JP"/>
        </w:rPr>
      </w:pPr>
    </w:p>
    <w:p w14:paraId="7E297644" w14:textId="77777777" w:rsidR="00907CE1" w:rsidRDefault="00907CE1" w:rsidP="00907CE1">
      <w:pPr>
        <w:pStyle w:val="Heading2"/>
        <w:rPr>
          <w:lang w:val="en-US" w:eastAsia="ja-JP"/>
        </w:rPr>
      </w:pPr>
      <w:r>
        <w:rPr>
          <w:lang w:val="en-US" w:eastAsia="ja-JP"/>
        </w:rPr>
        <w:t>Organisational training</w:t>
      </w:r>
    </w:p>
    <w:p w14:paraId="291A6AA8" w14:textId="6ED4FCF4" w:rsidR="00C4232D" w:rsidRDefault="00907CE1" w:rsidP="000F5FA8">
      <w:pPr>
        <w:rPr>
          <w:lang w:val="en-US" w:eastAsia="ja-JP"/>
        </w:rPr>
      </w:pPr>
      <w:r>
        <w:rPr>
          <w:lang w:val="en-US" w:eastAsia="ja-JP"/>
        </w:rPr>
        <w:t>A</w:t>
      </w:r>
      <w:r w:rsidR="00C4232D">
        <w:rPr>
          <w:lang w:val="en-US" w:eastAsia="ja-JP"/>
        </w:rPr>
        <w:t xml:space="preserve">s of July </w:t>
      </w:r>
      <w:r w:rsidR="00F15717">
        <w:rPr>
          <w:lang w:val="en-US" w:eastAsia="ja-JP"/>
        </w:rPr>
        <w:t>1</w:t>
      </w:r>
      <w:r w:rsidR="00F15717">
        <w:rPr>
          <w:vertAlign w:val="superscript"/>
          <w:lang w:val="en-US" w:eastAsia="ja-JP"/>
        </w:rPr>
        <w:t>st</w:t>
      </w:r>
      <w:r w:rsidR="00F15717">
        <w:rPr>
          <w:lang w:val="en-US" w:eastAsia="ja-JP"/>
        </w:rPr>
        <w:t>,</w:t>
      </w:r>
      <w:r>
        <w:rPr>
          <w:lang w:val="en-US" w:eastAsia="ja-JP"/>
        </w:rPr>
        <w:t xml:space="preserve"> </w:t>
      </w:r>
      <w:r w:rsidR="00C4232D">
        <w:rPr>
          <w:lang w:val="en-US" w:eastAsia="ja-JP"/>
        </w:rPr>
        <w:t xml:space="preserve">all staff and volunteers, regardless of their contact with the public, must receive </w:t>
      </w:r>
      <w:r w:rsidR="00C4232D">
        <w:rPr>
          <w:b/>
          <w:bCs/>
          <w:lang w:val="en-US" w:eastAsia="ja-JP"/>
        </w:rPr>
        <w:t>training on the Customer Service Standard</w:t>
      </w:r>
      <w:r w:rsidR="00C4232D">
        <w:rPr>
          <w:lang w:val="en-US" w:eastAsia="ja-JP"/>
        </w:rPr>
        <w:t xml:space="preserve">. </w:t>
      </w:r>
      <w:r>
        <w:rPr>
          <w:lang w:val="en-US" w:eastAsia="ja-JP"/>
        </w:rPr>
        <w:t xml:space="preserve"> </w:t>
      </w:r>
      <w:r w:rsidR="00C4232D">
        <w:rPr>
          <w:lang w:val="en-US" w:eastAsia="ja-JP"/>
        </w:rPr>
        <w:t xml:space="preserve">Previously only those who dealt directly with the public had to be trained. </w:t>
      </w:r>
      <w:r>
        <w:rPr>
          <w:lang w:val="en-US" w:eastAsia="ja-JP"/>
        </w:rPr>
        <w:t xml:space="preserve"> </w:t>
      </w:r>
      <w:r w:rsidR="00C4232D">
        <w:rPr>
          <w:lang w:val="en-US" w:eastAsia="ja-JP"/>
        </w:rPr>
        <w:t>This means that all staff, volunteers, and Board Members must receive training on all five AODA standards</w:t>
      </w:r>
      <w:r>
        <w:rPr>
          <w:lang w:val="en-US" w:eastAsia="ja-JP"/>
        </w:rPr>
        <w:t>,</w:t>
      </w:r>
      <w:r w:rsidR="00C4232D">
        <w:rPr>
          <w:lang w:val="en-US" w:eastAsia="ja-JP"/>
        </w:rPr>
        <w:t xml:space="preserve"> but only organizations with 50+ employees have to keep a record of that training. </w:t>
      </w:r>
      <w:r>
        <w:rPr>
          <w:lang w:val="en-US" w:eastAsia="ja-JP"/>
        </w:rPr>
        <w:t xml:space="preserve"> </w:t>
      </w:r>
      <w:r w:rsidR="00C4232D">
        <w:rPr>
          <w:lang w:val="en-US" w:eastAsia="ja-JP"/>
        </w:rPr>
        <w:t>Nonprofits and businesses </w:t>
      </w:r>
      <w:r w:rsidR="00F15717">
        <w:rPr>
          <w:lang w:val="en-US" w:eastAsia="ja-JP"/>
        </w:rPr>
        <w:t>that</w:t>
      </w:r>
      <w:r w:rsidR="00C4232D">
        <w:rPr>
          <w:lang w:val="en-US" w:eastAsia="ja-JP"/>
        </w:rPr>
        <w:t xml:space="preserve"> have not trained everyone in their organization on the Customer Service Standard will be required to do so.</w:t>
      </w:r>
    </w:p>
    <w:p w14:paraId="6C479EF3" w14:textId="77777777" w:rsidR="00C4232D" w:rsidRDefault="00C4232D" w:rsidP="00907CE1">
      <w:pPr>
        <w:rPr>
          <w:lang w:val="en-US" w:eastAsia="ja-JP"/>
        </w:rPr>
      </w:pPr>
    </w:p>
    <w:p w14:paraId="22E2AEC1" w14:textId="77777777" w:rsidR="00907CE1" w:rsidRDefault="00907CE1" w:rsidP="00907CE1">
      <w:pPr>
        <w:pStyle w:val="Heading2"/>
        <w:rPr>
          <w:lang w:val="en-US" w:eastAsia="ja-JP"/>
        </w:rPr>
      </w:pPr>
      <w:r>
        <w:rPr>
          <w:lang w:val="en-US" w:eastAsia="ja-JP"/>
        </w:rPr>
        <w:t>S</w:t>
      </w:r>
      <w:r w:rsidR="00C4232D">
        <w:rPr>
          <w:lang w:val="en-US" w:eastAsia="ja-JP"/>
        </w:rPr>
        <w:t>ervice animals</w:t>
      </w:r>
    </w:p>
    <w:p w14:paraId="12A9BFD9" w14:textId="16C2F957" w:rsidR="00C4232D" w:rsidRDefault="00C4232D" w:rsidP="000F5FA8">
      <w:pPr>
        <w:rPr>
          <w:lang w:val="en-US" w:eastAsia="ja-JP"/>
        </w:rPr>
      </w:pPr>
      <w:r>
        <w:rPr>
          <w:lang w:val="en-US" w:eastAsia="ja-JP"/>
        </w:rPr>
        <w:t xml:space="preserve">The government has expanded the list of professionals authorized to provide documents indicating the need for a service animal. </w:t>
      </w:r>
      <w:r w:rsidR="00907CE1">
        <w:rPr>
          <w:lang w:val="en-US" w:eastAsia="ja-JP"/>
        </w:rPr>
        <w:t xml:space="preserve"> T</w:t>
      </w:r>
      <w:r>
        <w:rPr>
          <w:lang w:val="en-US" w:eastAsia="ja-JP"/>
        </w:rPr>
        <w:t>he list now includes psychologists, psychotherapists, audiologists, chiropractors and optometrists.</w:t>
      </w:r>
    </w:p>
    <w:p w14:paraId="65F73D23" w14:textId="77777777" w:rsidR="000F5FA8" w:rsidRDefault="000F5FA8" w:rsidP="00907CE1"/>
    <w:p w14:paraId="5849B30B" w14:textId="21E54D04" w:rsidR="00841F0F" w:rsidRDefault="00841F0F" w:rsidP="00022CD8">
      <w:r>
        <w:t xml:space="preserve">If your organisation is not planning a training session, you can find free on-line training at </w:t>
      </w:r>
    </w:p>
    <w:p w14:paraId="0E58A95A" w14:textId="77777777" w:rsidR="008E6711" w:rsidRDefault="0080203A" w:rsidP="00DD44D1">
      <w:pPr>
        <w:pStyle w:val="ListBullet2"/>
      </w:pPr>
      <w:hyperlink r:id="rId12" w:history="1">
        <w:r w:rsidR="008E6711" w:rsidRPr="00747FAB">
          <w:rPr>
            <w:rStyle w:val="Hyperlink"/>
          </w:rPr>
          <w:t>http://www.aoda.ca/training-resource/</w:t>
        </w:r>
      </w:hyperlink>
      <w:r w:rsidR="008E6711">
        <w:t xml:space="preserve"> </w:t>
      </w:r>
    </w:p>
    <w:p w14:paraId="46965A70" w14:textId="7F5DF5C7" w:rsidR="00841F0F" w:rsidRDefault="0080203A" w:rsidP="00DD44D1">
      <w:pPr>
        <w:pStyle w:val="ListBullet2"/>
      </w:pPr>
      <w:hyperlink r:id="rId13" w:history="1">
        <w:r w:rsidR="00841F0F" w:rsidRPr="00747FAB">
          <w:rPr>
            <w:rStyle w:val="Hyperlink"/>
          </w:rPr>
          <w:t>http://curriculum.org/sae-en/index.php</w:t>
        </w:r>
      </w:hyperlink>
      <w:r w:rsidR="008E6711">
        <w:rPr>
          <w:rStyle w:val="Hyperlink"/>
        </w:rPr>
        <w:t xml:space="preserve"> </w:t>
      </w:r>
      <w:r w:rsidR="008E6711">
        <w:t>(</w:t>
      </w:r>
      <w:r w:rsidR="00841F0F">
        <w:t>customer service standard training</w:t>
      </w:r>
      <w:r w:rsidR="008E6711">
        <w:t>)</w:t>
      </w:r>
    </w:p>
    <w:p w14:paraId="4BA8E036" w14:textId="1F31CDB8" w:rsidR="008E6711" w:rsidRPr="008E6711" w:rsidRDefault="0080203A" w:rsidP="00DD44D1">
      <w:pPr>
        <w:pStyle w:val="ListBullet2"/>
      </w:pPr>
      <w:hyperlink r:id="rId14" w:history="1">
        <w:r w:rsidR="008E6711" w:rsidRPr="008E6711">
          <w:rPr>
            <w:rStyle w:val="Hyperlink"/>
          </w:rPr>
          <w:t>http://www.accessforward.ca</w:t>
        </w:r>
      </w:hyperlink>
      <w:r w:rsidR="008E6711" w:rsidRPr="008E6711">
        <w:rPr>
          <w:rStyle w:val="Hyperlink"/>
        </w:rPr>
        <w:t xml:space="preserve"> </w:t>
      </w:r>
      <w:r w:rsidR="008E6711" w:rsidRPr="0041017E">
        <w:rPr>
          <w:rFonts w:ascii="Calibri" w:eastAsiaTheme="minorEastAsia" w:hAnsi="Calibri" w:cs="Calibri"/>
          <w:color w:val="1F497D"/>
          <w:sz w:val="28"/>
          <w:szCs w:val="28"/>
          <w:lang w:val="en-US" w:eastAsia="ja-JP"/>
        </w:rPr>
        <w:t xml:space="preserve">  </w:t>
      </w:r>
      <w:r w:rsidR="008E6711" w:rsidRPr="008E6711">
        <w:t>(integrated standard training)</w:t>
      </w:r>
    </w:p>
    <w:p w14:paraId="0F4B56B2" w14:textId="77777777" w:rsidR="00841F0F" w:rsidRDefault="00841F0F" w:rsidP="00022CD8"/>
    <w:p w14:paraId="38447BAB" w14:textId="316F8D29" w:rsidR="008E6711" w:rsidRDefault="008E6711" w:rsidP="008E6711">
      <w:r>
        <w:t>For information about what you organisation needs to do when, visit</w:t>
      </w:r>
    </w:p>
    <w:p w14:paraId="5FD83876" w14:textId="3CE0C442" w:rsidR="00695433" w:rsidRDefault="0080203A" w:rsidP="00022CD8">
      <w:hyperlink r:id="rId15" w:history="1">
        <w:r w:rsidR="00695433" w:rsidRPr="00747FAB">
          <w:rPr>
            <w:rStyle w:val="Hyperlink"/>
          </w:rPr>
          <w:t>https://www.ontario.ca/page/accessibility-rules-businesses-and-non-profits</w:t>
        </w:r>
      </w:hyperlink>
      <w:r w:rsidR="00695433">
        <w:t xml:space="preserve"> </w:t>
      </w:r>
    </w:p>
    <w:p w14:paraId="317F1F79" w14:textId="52C22EE4" w:rsidR="00022CD8" w:rsidRDefault="008E6711" w:rsidP="00022CD8">
      <w:r>
        <w:t xml:space="preserve">Other good sites are </w:t>
      </w:r>
      <w:hyperlink r:id="rId16" w:history="1">
        <w:r w:rsidR="00022CD8" w:rsidRPr="00747FAB">
          <w:rPr>
            <w:rStyle w:val="Hyperlink"/>
          </w:rPr>
          <w:t>http://accessontario.com/resources/</w:t>
        </w:r>
      </w:hyperlink>
      <w:r w:rsidR="0054681B">
        <w:t xml:space="preserve"> and</w:t>
      </w:r>
      <w:r>
        <w:t xml:space="preserve"> </w:t>
      </w:r>
      <w:hyperlink r:id="rId17" w:history="1">
        <w:r w:rsidR="00022CD8" w:rsidRPr="00747FAB">
          <w:rPr>
            <w:rStyle w:val="Hyperlink"/>
          </w:rPr>
          <w:t>http://www.aoda.ca/</w:t>
        </w:r>
      </w:hyperlink>
    </w:p>
    <w:p w14:paraId="79C8B4CA" w14:textId="77777777" w:rsidR="00022CD8" w:rsidRDefault="00022CD8" w:rsidP="00022CD8"/>
    <w:p w14:paraId="603ECDC4" w14:textId="068809A2" w:rsidR="00022CD8" w:rsidRPr="00022CD8" w:rsidRDefault="00022CD8" w:rsidP="00022CD8"/>
    <w:p w14:paraId="2BE63B82" w14:textId="2140D7A6" w:rsidR="00B82B30" w:rsidRPr="00B82B30" w:rsidRDefault="00F7135D" w:rsidP="00A54DB1">
      <w:pPr>
        <w:pStyle w:val="Style1TOC"/>
        <w:rPr>
          <w:rFonts w:eastAsia="Times New Roman"/>
          <w:color w:val="000000" w:themeColor="text1"/>
        </w:rPr>
      </w:pPr>
      <w:bookmarkStart w:id="4" w:name="_Toc327606213"/>
      <w:r>
        <w:rPr>
          <w:rFonts w:eastAsia="Times New Roman"/>
          <w:color w:val="000000" w:themeColor="text1"/>
        </w:rPr>
        <w:t>Can There Be Humour in Your Workplace?</w:t>
      </w:r>
      <w:bookmarkEnd w:id="4"/>
    </w:p>
    <w:p w14:paraId="19F76473" w14:textId="7665260A" w:rsidR="00B82B30" w:rsidRDefault="00B97BE3" w:rsidP="00B82B30">
      <w:r>
        <w:t xml:space="preserve">(reprinted from Paul Hushilt’s Expect Everything newsletter; </w:t>
      </w:r>
      <w:r w:rsidR="0021724E">
        <w:t>January 13, 2016)</w:t>
      </w:r>
    </w:p>
    <w:p w14:paraId="28215152" w14:textId="77777777" w:rsidR="003C5334" w:rsidRPr="003C5334" w:rsidRDefault="003C5334" w:rsidP="00F7135D">
      <w:pPr>
        <w:rPr>
          <w:sz w:val="12"/>
          <w:szCs w:val="12"/>
          <w:lang w:val="en-US" w:eastAsia="ja-JP"/>
        </w:rPr>
      </w:pPr>
    </w:p>
    <w:p w14:paraId="6123632C" w14:textId="77777777" w:rsidR="00F7135D" w:rsidRDefault="00F7135D" w:rsidP="00F7135D">
      <w:pPr>
        <w:rPr>
          <w:lang w:val="en-US" w:eastAsia="ja-JP"/>
        </w:rPr>
      </w:pPr>
      <w:r>
        <w:rPr>
          <w:lang w:val="en-US" w:eastAsia="ja-JP"/>
        </w:rPr>
        <w:t>Google googled Google when I typed “fun places to work”.</w:t>
      </w:r>
    </w:p>
    <w:p w14:paraId="25A06CF2" w14:textId="77777777" w:rsidR="00F7135D" w:rsidRPr="003C5334" w:rsidRDefault="00F7135D" w:rsidP="00F7135D">
      <w:pPr>
        <w:rPr>
          <w:sz w:val="12"/>
          <w:szCs w:val="12"/>
          <w:lang w:val="en-US" w:eastAsia="ja-JP"/>
        </w:rPr>
      </w:pPr>
      <w:r w:rsidRPr="003C5334">
        <w:rPr>
          <w:sz w:val="12"/>
          <w:szCs w:val="12"/>
          <w:lang w:val="en-US" w:eastAsia="ja-JP"/>
        </w:rPr>
        <w:t> </w:t>
      </w:r>
    </w:p>
    <w:p w14:paraId="16805137" w14:textId="1502DC2B" w:rsidR="00F7135D" w:rsidRDefault="00F7135D" w:rsidP="00F7135D">
      <w:pPr>
        <w:rPr>
          <w:lang w:val="en-US" w:eastAsia="ja-JP"/>
        </w:rPr>
      </w:pPr>
      <w:r>
        <w:rPr>
          <w:lang w:val="en-US" w:eastAsia="ja-JP"/>
        </w:rPr>
        <w:t xml:space="preserve">An article by CNBC cited a designated bike lane (inside, not out) in Google’s Netherlands office, and grazing goats that mow the lawn in environmentally friendly ways rarely seen since The Flintstones. </w:t>
      </w:r>
      <w:r w:rsidR="003C5334">
        <w:rPr>
          <w:lang w:val="en-US" w:eastAsia="ja-JP"/>
        </w:rPr>
        <w:t xml:space="preserve"> </w:t>
      </w:r>
      <w:r>
        <w:rPr>
          <w:lang w:val="en-US" w:eastAsia="ja-JP"/>
        </w:rPr>
        <w:t xml:space="preserve">In their Zurich office, Google encouraged collaboration by having employees hang out in hammocks together. </w:t>
      </w:r>
      <w:r w:rsidR="003C5334">
        <w:rPr>
          <w:lang w:val="en-US" w:eastAsia="ja-JP"/>
        </w:rPr>
        <w:t xml:space="preserve"> </w:t>
      </w:r>
      <w:r>
        <w:rPr>
          <w:lang w:val="en-US" w:eastAsia="ja-JP"/>
        </w:rPr>
        <w:t>It worked.</w:t>
      </w:r>
    </w:p>
    <w:p w14:paraId="53B86187" w14:textId="77777777" w:rsidR="00F7135D" w:rsidRPr="003C5334" w:rsidRDefault="00F7135D" w:rsidP="00F7135D">
      <w:pPr>
        <w:rPr>
          <w:sz w:val="12"/>
          <w:szCs w:val="12"/>
          <w:lang w:val="en-US" w:eastAsia="ja-JP"/>
        </w:rPr>
      </w:pPr>
      <w:r w:rsidRPr="003C5334">
        <w:rPr>
          <w:sz w:val="12"/>
          <w:szCs w:val="12"/>
          <w:lang w:val="en-US" w:eastAsia="ja-JP"/>
        </w:rPr>
        <w:t> </w:t>
      </w:r>
    </w:p>
    <w:p w14:paraId="63825ADF" w14:textId="3D0CBAB8" w:rsidR="00F7135D" w:rsidRDefault="00F7135D" w:rsidP="00F7135D">
      <w:pPr>
        <w:rPr>
          <w:lang w:val="en-US" w:eastAsia="ja-JP"/>
        </w:rPr>
      </w:pPr>
      <w:r>
        <w:rPr>
          <w:lang w:val="en-US" w:eastAsia="ja-JP"/>
        </w:rPr>
        <w:t xml:space="preserve">Google’s reputation for being the coolest, most adaptive place to work is almost set in stone. </w:t>
      </w:r>
      <w:r w:rsidR="003C5334">
        <w:rPr>
          <w:lang w:val="en-US" w:eastAsia="ja-JP"/>
        </w:rPr>
        <w:t xml:space="preserve"> </w:t>
      </w:r>
      <w:r>
        <w:rPr>
          <w:lang w:val="en-US" w:eastAsia="ja-JP"/>
        </w:rPr>
        <w:t xml:space="preserve">But do they force their employees to have fun? </w:t>
      </w:r>
      <w:r w:rsidR="003C5334">
        <w:rPr>
          <w:lang w:val="en-US" w:eastAsia="ja-JP"/>
        </w:rPr>
        <w:t xml:space="preserve"> </w:t>
      </w:r>
      <w:r>
        <w:rPr>
          <w:lang w:val="en-US" w:eastAsia="ja-JP"/>
        </w:rPr>
        <w:t>Can you even do that? </w:t>
      </w:r>
      <w:r w:rsidR="003C5334">
        <w:rPr>
          <w:lang w:val="en-US" w:eastAsia="ja-JP"/>
        </w:rPr>
        <w:t xml:space="preserve"> </w:t>
      </w:r>
      <w:r>
        <w:rPr>
          <w:lang w:val="en-US" w:eastAsia="ja-JP"/>
        </w:rPr>
        <w:t>Google it, and you’ll soon find the answer is “Um, no.” </w:t>
      </w:r>
    </w:p>
    <w:p w14:paraId="1AE50D42" w14:textId="77777777" w:rsidR="00F7135D" w:rsidRPr="003C5334" w:rsidRDefault="00F7135D" w:rsidP="00F7135D">
      <w:pPr>
        <w:rPr>
          <w:sz w:val="12"/>
          <w:szCs w:val="12"/>
          <w:lang w:val="en-US" w:eastAsia="ja-JP"/>
        </w:rPr>
      </w:pPr>
      <w:r w:rsidRPr="003C5334">
        <w:rPr>
          <w:sz w:val="12"/>
          <w:szCs w:val="12"/>
          <w:lang w:val="en-US" w:eastAsia="ja-JP"/>
        </w:rPr>
        <w:t> </w:t>
      </w:r>
    </w:p>
    <w:p w14:paraId="4F9DC5EF" w14:textId="38BCFD59" w:rsidR="00F7135D" w:rsidRDefault="00F7135D" w:rsidP="00F7135D">
      <w:pPr>
        <w:rPr>
          <w:lang w:val="en-US" w:eastAsia="ja-JP"/>
        </w:rPr>
      </w:pPr>
      <w:r>
        <w:rPr>
          <w:lang w:val="en-US" w:eastAsia="ja-JP"/>
        </w:rPr>
        <w:t>You can’t force people to have fun, because human beings, hammock-bound or not, have their own unique ways of looking at the world around them.  Inside each person’s mission control is where an executive decision is made whether to have fun or not.</w:t>
      </w:r>
    </w:p>
    <w:p w14:paraId="45500A7C" w14:textId="77777777" w:rsidR="00F7135D" w:rsidRPr="003C5334" w:rsidRDefault="00F7135D" w:rsidP="00F7135D">
      <w:pPr>
        <w:rPr>
          <w:sz w:val="12"/>
          <w:szCs w:val="12"/>
          <w:lang w:val="en-US" w:eastAsia="ja-JP"/>
        </w:rPr>
      </w:pPr>
    </w:p>
    <w:p w14:paraId="74A12CF3" w14:textId="3668D971" w:rsidR="00F7135D" w:rsidRDefault="00F7135D" w:rsidP="00F7135D">
      <w:pPr>
        <w:rPr>
          <w:lang w:val="en-US" w:eastAsia="ja-JP"/>
        </w:rPr>
      </w:pPr>
      <w:r>
        <w:rPr>
          <w:lang w:val="en-US" w:eastAsia="ja-JP"/>
        </w:rPr>
        <w:t xml:space="preserve">That said, you can create an environment whereby it’s cool to have fun getting your work done. </w:t>
      </w:r>
      <w:r w:rsidR="003C5334">
        <w:rPr>
          <w:lang w:val="en-US" w:eastAsia="ja-JP"/>
        </w:rPr>
        <w:t xml:space="preserve"> </w:t>
      </w:r>
      <w:r>
        <w:rPr>
          <w:lang w:val="en-US" w:eastAsia="ja-JP"/>
        </w:rPr>
        <w:t>One way to do this is to maintain clear measures for success while giving people the latitude to manage their time and work, and making it easy and comfortable to laugh at the office.</w:t>
      </w:r>
    </w:p>
    <w:p w14:paraId="66466701" w14:textId="77777777" w:rsidR="00F7135D" w:rsidRPr="003C5334" w:rsidRDefault="00F7135D" w:rsidP="00F7135D">
      <w:pPr>
        <w:rPr>
          <w:sz w:val="12"/>
          <w:szCs w:val="12"/>
          <w:lang w:val="en-US" w:eastAsia="ja-JP"/>
        </w:rPr>
      </w:pPr>
      <w:r w:rsidRPr="003C5334">
        <w:rPr>
          <w:sz w:val="12"/>
          <w:szCs w:val="12"/>
          <w:lang w:val="en-US" w:eastAsia="ja-JP"/>
        </w:rPr>
        <w:t> </w:t>
      </w:r>
    </w:p>
    <w:p w14:paraId="2AAF1801" w14:textId="21398325" w:rsidR="00F7135D" w:rsidRDefault="00F7135D" w:rsidP="00F7135D">
      <w:r>
        <w:rPr>
          <w:lang w:val="en-US" w:eastAsia="ja-JP"/>
        </w:rPr>
        <w:t xml:space="preserve">Whether you lead an office or work for yourself, how about revisiting the workplace you create? </w:t>
      </w:r>
      <w:r w:rsidR="003C5334">
        <w:rPr>
          <w:lang w:val="en-US" w:eastAsia="ja-JP"/>
        </w:rPr>
        <w:t xml:space="preserve"> </w:t>
      </w:r>
      <w:r>
        <w:rPr>
          <w:lang w:val="en-US" w:eastAsia="ja-JP"/>
        </w:rPr>
        <w:t>Is it conducive to being creative, getting work done, and having fun?</w:t>
      </w:r>
    </w:p>
    <w:p w14:paraId="63921E78" w14:textId="77777777" w:rsidR="00BF188C" w:rsidRDefault="00BF188C" w:rsidP="00BF188C"/>
    <w:p w14:paraId="6007D9C5" w14:textId="77777777" w:rsidR="00F15717" w:rsidRPr="00B82B30" w:rsidRDefault="00F15717" w:rsidP="00BF188C"/>
    <w:p w14:paraId="669B6B7D" w14:textId="4C547B8B" w:rsidR="0050161C" w:rsidRPr="0050161C" w:rsidRDefault="008E0783" w:rsidP="00A54DB1">
      <w:pPr>
        <w:pStyle w:val="Style1TOC"/>
        <w:rPr>
          <w:rFonts w:eastAsia="Times New Roman"/>
          <w:color w:val="000000" w:themeColor="text1"/>
        </w:rPr>
      </w:pPr>
      <w:bookmarkStart w:id="5" w:name="_Toc327606214"/>
      <w:r>
        <w:rPr>
          <w:lang w:val="en-US" w:eastAsia="ja-JP"/>
        </w:rPr>
        <w:t xml:space="preserve">New </w:t>
      </w:r>
      <w:r w:rsidR="006A6323">
        <w:rPr>
          <w:lang w:val="en-US" w:eastAsia="ja-JP"/>
        </w:rPr>
        <w:t>Resources</w:t>
      </w:r>
      <w:bookmarkEnd w:id="5"/>
    </w:p>
    <w:p w14:paraId="7D161FFD" w14:textId="77777777" w:rsidR="00E67C61" w:rsidRDefault="00E67C61" w:rsidP="002917BF">
      <w:pPr>
        <w:spacing w:line="288" w:lineRule="auto"/>
      </w:pPr>
    </w:p>
    <w:p w14:paraId="079D944D" w14:textId="59A69F5C" w:rsidR="005E0628" w:rsidRPr="00F7135D" w:rsidRDefault="00F7135D" w:rsidP="00F7135D">
      <w:pPr>
        <w:pStyle w:val="Heading2"/>
        <w:numPr>
          <w:ilvl w:val="0"/>
          <w:numId w:val="34"/>
        </w:numPr>
        <w:rPr>
          <w:lang w:val="en-US" w:eastAsia="ja-JP"/>
        </w:rPr>
      </w:pPr>
      <w:r w:rsidRPr="00F7135D">
        <w:rPr>
          <w:lang w:val="en-US" w:eastAsia="ja-JP"/>
        </w:rPr>
        <w:t>Ontario Job Futures</w:t>
      </w:r>
    </w:p>
    <w:p w14:paraId="74AE3398" w14:textId="716AFBA7" w:rsidR="00CF38D7" w:rsidRDefault="00E0688D" w:rsidP="00CF38D7">
      <w:pPr>
        <w:rPr>
          <w:lang w:val="fr-FR"/>
        </w:rPr>
      </w:pPr>
      <w:r>
        <w:t>(</w:t>
      </w:r>
      <w:r w:rsidR="00CF38D7">
        <w:t xml:space="preserve">reprinted from the </w:t>
      </w:r>
      <w:r w:rsidR="00F7135D">
        <w:t xml:space="preserve">May </w:t>
      </w:r>
      <w:r w:rsidR="00CF38D7">
        <w:t>2016 E-</w:t>
      </w:r>
      <w:r w:rsidR="00185322">
        <w:t>Communiqué</w:t>
      </w:r>
      <w:r w:rsidR="00CF38D7">
        <w:rPr>
          <w:lang w:val="fr-FR"/>
        </w:rPr>
        <w:t>é o</w:t>
      </w:r>
      <w:r>
        <w:rPr>
          <w:lang w:val="fr-FR"/>
        </w:rPr>
        <w:t>f Community Literacy of Ontario)</w:t>
      </w:r>
    </w:p>
    <w:p w14:paraId="79C54013" w14:textId="77777777" w:rsidR="00F94F50" w:rsidRPr="00E0688D" w:rsidRDefault="00F94F50" w:rsidP="00CF38D7">
      <w:pPr>
        <w:rPr>
          <w:sz w:val="12"/>
          <w:szCs w:val="12"/>
        </w:rPr>
      </w:pPr>
    </w:p>
    <w:p w14:paraId="6A8F596A" w14:textId="0FBA01EC" w:rsidR="00F7135D" w:rsidRDefault="00F7135D" w:rsidP="00F7135D">
      <w:pPr>
        <w:rPr>
          <w:lang w:val="en-US" w:eastAsia="ja-JP"/>
        </w:rPr>
      </w:pPr>
      <w:r>
        <w:rPr>
          <w:lang w:val="en-US" w:eastAsia="ja-JP"/>
        </w:rPr>
        <w:t xml:space="preserve">Ontario Job Futures is a </w:t>
      </w:r>
      <w:r w:rsidR="00F15717">
        <w:rPr>
          <w:lang w:val="en-US" w:eastAsia="ja-JP"/>
        </w:rPr>
        <w:t>publication, which</w:t>
      </w:r>
      <w:r>
        <w:rPr>
          <w:lang w:val="en-US" w:eastAsia="ja-JP"/>
        </w:rPr>
        <w:t xml:space="preserve"> provides information on the current trends and future outlook for about 200 occupations common to Ontario.  It is developed by MTCU, and uses projections developed in collaboration with Employment and Social Development Canada.  Ontario Job Futures is a very useful tool for any job searcher. Visit:  </w:t>
      </w:r>
      <w:hyperlink r:id="rId18" w:history="1">
        <w:r>
          <w:rPr>
            <w:color w:val="0000FF"/>
            <w:u w:val="single" w:color="0000FF"/>
            <w:lang w:val="en-US" w:eastAsia="ja-JP"/>
          </w:rPr>
          <w:t>www.tcu.gov.on.ca/eng/labourmarket/ojf/</w:t>
        </w:r>
      </w:hyperlink>
    </w:p>
    <w:p w14:paraId="46BBCA32" w14:textId="77777777" w:rsidR="00406F16" w:rsidRPr="00406F16" w:rsidRDefault="00406F16" w:rsidP="00B94DB3">
      <w:pPr>
        <w:pStyle w:val="ListBullet"/>
        <w:numPr>
          <w:ilvl w:val="0"/>
          <w:numId w:val="0"/>
        </w:numPr>
        <w:rPr>
          <w:lang w:val="en-US" w:eastAsia="ja-JP"/>
        </w:rPr>
      </w:pPr>
    </w:p>
    <w:p w14:paraId="092F5D24" w14:textId="52B9E5A3" w:rsidR="003050B5" w:rsidRDefault="002A08D9" w:rsidP="00AE6613">
      <w:pPr>
        <w:pStyle w:val="Heading2"/>
        <w:rPr>
          <w:lang w:val="en-US" w:eastAsia="ja-JP"/>
        </w:rPr>
      </w:pPr>
      <w:r>
        <w:rPr>
          <w:lang w:val="en-US" w:eastAsia="ja-JP"/>
        </w:rPr>
        <w:t>Use Digital Technology</w:t>
      </w:r>
      <w:r w:rsidR="00370805">
        <w:rPr>
          <w:lang w:val="en-US" w:eastAsia="ja-JP"/>
        </w:rPr>
        <w:t xml:space="preserve"> </w:t>
      </w:r>
      <w:r>
        <w:rPr>
          <w:lang w:val="en-US" w:eastAsia="ja-JP"/>
        </w:rPr>
        <w:t>“</w:t>
      </w:r>
      <w:r w:rsidR="00370805">
        <w:rPr>
          <w:lang w:val="en-US" w:eastAsia="ja-JP"/>
        </w:rPr>
        <w:t>How-to</w:t>
      </w:r>
      <w:r>
        <w:rPr>
          <w:lang w:val="en-US" w:eastAsia="ja-JP"/>
        </w:rPr>
        <w:t>”</w:t>
      </w:r>
      <w:r w:rsidR="00370805">
        <w:rPr>
          <w:lang w:val="en-US" w:eastAsia="ja-JP"/>
        </w:rPr>
        <w:t xml:space="preserve"> Sheets</w:t>
      </w:r>
    </w:p>
    <w:p w14:paraId="566C6A22" w14:textId="554E1DC9" w:rsidR="002A08D9" w:rsidRPr="002A08D9" w:rsidRDefault="002A08D9" w:rsidP="002A08D9">
      <w:r w:rsidRPr="002A08D9">
        <w:t xml:space="preserve">As our world becomes more reliant on being able to use digital technology, we are faced with new challenges and opportunities. </w:t>
      </w:r>
      <w:r>
        <w:t xml:space="preserve"> </w:t>
      </w:r>
      <w:r w:rsidRPr="002A08D9">
        <w:t xml:space="preserve">It is becoming increasingly important that we embrace digital technology in order to communicate with family and friends, perform tasks at work and complete further education and training. </w:t>
      </w:r>
      <w:r>
        <w:t xml:space="preserve"> </w:t>
      </w:r>
      <w:r w:rsidRPr="002A08D9">
        <w:t>In fact, many of us have to learn new digital technologies to keep up with and communicate with our children and grandchildren!</w:t>
      </w:r>
    </w:p>
    <w:p w14:paraId="02E74006" w14:textId="77777777" w:rsidR="002A08D9" w:rsidRDefault="002A08D9" w:rsidP="002A08D9"/>
    <w:p w14:paraId="6CF2A4C7" w14:textId="2124268A" w:rsidR="002A08D9" w:rsidRDefault="002A08D9" w:rsidP="002A08D9">
      <w:r>
        <w:t xml:space="preserve">The </w:t>
      </w:r>
      <w:r w:rsidRPr="002A08D9">
        <w:t>Use Digital Technology Competency D in the Ontario Adult Literacy Curriculum Framework (OALCF</w:t>
      </w:r>
      <w:r>
        <w:t>)</w:t>
      </w:r>
      <w:r w:rsidRPr="002A08D9">
        <w:t xml:space="preserve"> is not restricted to using a computer but also includes using cell phones, automated bank machines and digital cameras</w:t>
      </w:r>
      <w:r>
        <w:t>.</w:t>
      </w:r>
    </w:p>
    <w:p w14:paraId="1DB0C28C" w14:textId="77777777" w:rsidR="002A08D9" w:rsidRPr="002A08D9" w:rsidRDefault="002A08D9" w:rsidP="002A08D9"/>
    <w:p w14:paraId="44D17BE5" w14:textId="35586A71" w:rsidR="00321D3F" w:rsidRDefault="00370805" w:rsidP="002A08D9">
      <w:pPr>
        <w:rPr>
          <w:lang w:val="en-US" w:eastAsia="ja-JP"/>
        </w:rPr>
      </w:pPr>
      <w:r>
        <w:rPr>
          <w:lang w:val="en-US" w:eastAsia="ja-JP"/>
        </w:rPr>
        <w:t xml:space="preserve">Literacy Link Eastern Ontario (LLEO) </w:t>
      </w:r>
      <w:r w:rsidR="002A08D9">
        <w:rPr>
          <w:lang w:val="en-US" w:eastAsia="ja-JP"/>
        </w:rPr>
        <w:t>has developed “how-to” sheets for the topics</w:t>
      </w:r>
    </w:p>
    <w:p w14:paraId="68368F6A" w14:textId="77777777" w:rsidR="002A08D9" w:rsidRDefault="002A08D9" w:rsidP="002A08D9">
      <w:pPr>
        <w:sectPr w:rsidR="002A08D9" w:rsidSect="005921BB">
          <w:footerReference w:type="even" r:id="rId19"/>
          <w:footerReference w:type="default" r:id="rId20"/>
          <w:type w:val="continuous"/>
          <w:pgSz w:w="12240" w:h="15840"/>
          <w:pgMar w:top="1361" w:right="1418" w:bottom="1361" w:left="1418" w:header="709" w:footer="709" w:gutter="0"/>
          <w:cols w:space="708"/>
        </w:sectPr>
      </w:pPr>
    </w:p>
    <w:p w14:paraId="23D27CC5" w14:textId="0B662217" w:rsidR="00370805" w:rsidRPr="00370805" w:rsidRDefault="00370805" w:rsidP="002A08D9">
      <w:pPr>
        <w:pStyle w:val="ListBullet"/>
      </w:pPr>
      <w:r w:rsidRPr="00370805">
        <w:t xml:space="preserve">Facebook 101 </w:t>
      </w:r>
    </w:p>
    <w:p w14:paraId="4CBA3665" w14:textId="77777777" w:rsidR="00370805" w:rsidRPr="00370805" w:rsidRDefault="00370805" w:rsidP="002A08D9">
      <w:pPr>
        <w:pStyle w:val="ListBullet"/>
      </w:pPr>
      <w:r w:rsidRPr="00370805">
        <w:t xml:space="preserve">Facebook 201 </w:t>
      </w:r>
    </w:p>
    <w:p w14:paraId="1B8CFEB0" w14:textId="77777777" w:rsidR="00370805" w:rsidRPr="00370805" w:rsidRDefault="00370805" w:rsidP="002A08D9">
      <w:pPr>
        <w:pStyle w:val="ListBullet"/>
      </w:pPr>
      <w:r w:rsidRPr="00370805">
        <w:t>Skype</w:t>
      </w:r>
    </w:p>
    <w:p w14:paraId="01D5781D" w14:textId="77777777" w:rsidR="00370805" w:rsidRPr="00370805" w:rsidRDefault="00370805" w:rsidP="002A08D9">
      <w:pPr>
        <w:pStyle w:val="ListBullet"/>
      </w:pPr>
      <w:r w:rsidRPr="00370805">
        <w:t xml:space="preserve">Texting </w:t>
      </w:r>
    </w:p>
    <w:p w14:paraId="09202571" w14:textId="77777777" w:rsidR="00370805" w:rsidRPr="00370805" w:rsidRDefault="00370805" w:rsidP="002A08D9">
      <w:pPr>
        <w:pStyle w:val="ListBullet"/>
      </w:pPr>
      <w:r w:rsidRPr="00370805">
        <w:t xml:space="preserve">Abbreviations </w:t>
      </w:r>
    </w:p>
    <w:p w14:paraId="005139A8" w14:textId="77777777" w:rsidR="002A08D9" w:rsidRPr="002A08D9" w:rsidRDefault="002A08D9" w:rsidP="002A08D9">
      <w:pPr>
        <w:pStyle w:val="ListBullet"/>
      </w:pPr>
      <w:r w:rsidRPr="002A08D9">
        <w:t>Twitter</w:t>
      </w:r>
    </w:p>
    <w:p w14:paraId="52C72760" w14:textId="77777777" w:rsidR="002A08D9" w:rsidRPr="002A08D9" w:rsidRDefault="002A08D9" w:rsidP="002A08D9">
      <w:pPr>
        <w:pStyle w:val="ListBullet"/>
      </w:pPr>
      <w:r w:rsidRPr="002A08D9">
        <w:t xml:space="preserve">Twitter Extras </w:t>
      </w:r>
    </w:p>
    <w:p w14:paraId="2122E65E" w14:textId="77777777" w:rsidR="002A08D9" w:rsidRPr="002A08D9" w:rsidRDefault="002A08D9" w:rsidP="002A08D9">
      <w:pPr>
        <w:pStyle w:val="ListBullet"/>
      </w:pPr>
      <w:r w:rsidRPr="002A08D9">
        <w:t>Uploading and Sending a Picture</w:t>
      </w:r>
    </w:p>
    <w:p w14:paraId="507180B8" w14:textId="2010167C" w:rsidR="002A08D9" w:rsidRPr="002A08D9" w:rsidRDefault="002A08D9" w:rsidP="002A08D9">
      <w:pPr>
        <w:pStyle w:val="ListBullet"/>
      </w:pPr>
      <w:r>
        <w:t>YouT</w:t>
      </w:r>
      <w:r w:rsidRPr="002A08D9">
        <w:t>ube</w:t>
      </w:r>
    </w:p>
    <w:p w14:paraId="07203560" w14:textId="478A940B" w:rsidR="002A08D9" w:rsidRDefault="002A08D9" w:rsidP="002A08D9">
      <w:pPr>
        <w:pStyle w:val="ListBullet"/>
        <w:sectPr w:rsidR="002A08D9" w:rsidSect="002A08D9">
          <w:type w:val="continuous"/>
          <w:pgSz w:w="12240" w:h="15840"/>
          <w:pgMar w:top="1418" w:right="1418" w:bottom="1418" w:left="1418" w:header="709" w:footer="709" w:gutter="0"/>
          <w:cols w:num="2" w:space="720"/>
        </w:sectPr>
      </w:pPr>
      <w:r w:rsidRPr="002A08D9">
        <w:t>Creating a Netflix Accoun</w:t>
      </w:r>
      <w:r>
        <w:t>t</w:t>
      </w:r>
    </w:p>
    <w:p w14:paraId="7F00E787" w14:textId="2D681453" w:rsidR="002A08D9" w:rsidRDefault="0080203A" w:rsidP="002A08D9">
      <w:pPr>
        <w:rPr>
          <w:rStyle w:val="Hyperlink"/>
        </w:rPr>
      </w:pPr>
      <w:hyperlink r:id="rId21" w:history="1">
        <w:r w:rsidR="002A08D9" w:rsidRPr="00DE0C11">
          <w:rPr>
            <w:rStyle w:val="Hyperlink"/>
          </w:rPr>
          <w:t>http://www.lleo.ca/pdf/Digital-Technology-How-To-Sheets.pdf</w:t>
        </w:r>
      </w:hyperlink>
    </w:p>
    <w:p w14:paraId="0293584F" w14:textId="77777777" w:rsidR="00971571" w:rsidRDefault="00971571" w:rsidP="00971571"/>
    <w:p w14:paraId="50F462FB" w14:textId="642C56A2" w:rsidR="002A08D9" w:rsidRPr="00971571" w:rsidRDefault="00971571" w:rsidP="00971571">
      <w:pPr>
        <w:rPr>
          <w:b/>
        </w:rPr>
      </w:pPr>
      <w:r w:rsidRPr="00971571">
        <w:rPr>
          <w:b/>
        </w:rPr>
        <w:t xml:space="preserve">Each </w:t>
      </w:r>
      <w:r w:rsidR="00235E85">
        <w:rPr>
          <w:b/>
        </w:rPr>
        <w:t xml:space="preserve">“how-to” </w:t>
      </w:r>
      <w:r w:rsidRPr="00971571">
        <w:rPr>
          <w:b/>
        </w:rPr>
        <w:t>sheet has been aligned with the Use Digital Technology competency.</w:t>
      </w:r>
    </w:p>
    <w:p w14:paraId="4E0B6CDC" w14:textId="77777777" w:rsidR="00851586" w:rsidRDefault="00851586" w:rsidP="00851586">
      <w:pPr>
        <w:rPr>
          <w:rStyle w:val="Hyperlink"/>
        </w:rPr>
      </w:pPr>
      <w:r>
        <w:t xml:space="preserve">For those who like to </w:t>
      </w:r>
      <w:r w:rsidRPr="00851586">
        <w:rPr>
          <w:b/>
        </w:rPr>
        <w:t>see</w:t>
      </w:r>
      <w:r>
        <w:t xml:space="preserve"> how to use digital technology, LLEO also created three</w:t>
      </w:r>
      <w:r w:rsidR="002A08D9" w:rsidRPr="002A08D9">
        <w:t xml:space="preserve"> “how-to” videos </w:t>
      </w:r>
      <w:r>
        <w:t xml:space="preserve">for Twitter and Facebook </w:t>
      </w:r>
      <w:r w:rsidR="002A08D9" w:rsidRPr="002A08D9">
        <w:t>at</w:t>
      </w:r>
      <w:r w:rsidR="002A08D9">
        <w:rPr>
          <w:rStyle w:val="Hyperlink"/>
        </w:rPr>
        <w:t xml:space="preserve">: </w:t>
      </w:r>
      <w:r>
        <w:rPr>
          <w:rStyle w:val="Hyperlink"/>
        </w:rPr>
        <w:t xml:space="preserve"> </w:t>
      </w:r>
      <w:hyperlink r:id="rId22" w:history="1">
        <w:r w:rsidRPr="00DE0C11">
          <w:rPr>
            <w:rStyle w:val="Hyperlink"/>
          </w:rPr>
          <w:t>http://www.lleo.ca/resources.php</w:t>
        </w:r>
      </w:hyperlink>
      <w:r>
        <w:rPr>
          <w:rStyle w:val="Hyperlink"/>
        </w:rPr>
        <w:t xml:space="preserve">  </w:t>
      </w:r>
    </w:p>
    <w:p w14:paraId="392BD87C" w14:textId="275C0C0A" w:rsidR="002A08D9" w:rsidRDefault="00851586" w:rsidP="00851586">
      <w:pPr>
        <w:rPr>
          <w:rStyle w:val="Hyperlink"/>
        </w:rPr>
      </w:pPr>
      <w:r w:rsidRPr="00851586">
        <w:t>(After you click on the Play button, click on the full-screen button in the bottom right-hand corner)</w:t>
      </w:r>
      <w:r>
        <w:rPr>
          <w:rStyle w:val="Hyperlink"/>
        </w:rPr>
        <w:t xml:space="preserve"> </w:t>
      </w:r>
    </w:p>
    <w:p w14:paraId="0BCADEB6" w14:textId="77777777" w:rsidR="00851586" w:rsidRDefault="00851586" w:rsidP="002A08D9">
      <w:pPr>
        <w:rPr>
          <w:rStyle w:val="Hyperlink"/>
        </w:rPr>
      </w:pPr>
    </w:p>
    <w:p w14:paraId="457BB360" w14:textId="03F45ECB" w:rsidR="001728A5" w:rsidRPr="00843E1C" w:rsidRDefault="00271722" w:rsidP="00851586">
      <w:pPr>
        <w:pStyle w:val="Heading2"/>
      </w:pPr>
      <w:r>
        <w:rPr>
          <w:lang w:val="en-US" w:eastAsia="ja-JP"/>
        </w:rPr>
        <w:t>New resources on the LNO website</w:t>
      </w:r>
    </w:p>
    <w:p w14:paraId="193211DB" w14:textId="0A4A5C37" w:rsidR="00E40846" w:rsidRDefault="00E40846" w:rsidP="00E40846">
      <w:pPr>
        <w:rPr>
          <w:rFonts w:ascii="Century Schoolbook" w:eastAsia="Times New Roman" w:hAnsi="Century Schoolbook"/>
          <w:b/>
          <w:bCs/>
          <w:sz w:val="22"/>
          <w:szCs w:val="22"/>
        </w:rPr>
      </w:pPr>
      <w:r w:rsidRPr="00E40846">
        <w:t xml:space="preserve">Here are 2 resources that were recently added to LNO Resources and Publications.   </w:t>
      </w:r>
      <w:r w:rsidRPr="00E40846">
        <w:br/>
        <w:t xml:space="preserve">Learning Networks of Ontario </w:t>
      </w:r>
      <w:r w:rsidRPr="00E40846">
        <w:rPr>
          <w:rStyle w:val="Hyperlink"/>
        </w:rPr>
        <w:t>&lt;</w:t>
      </w:r>
      <w:hyperlink r:id="rId23" w:history="1">
        <w:r w:rsidRPr="00E40846">
          <w:rPr>
            <w:rStyle w:val="Hyperlink"/>
          </w:rPr>
          <w:t>http://www.learningnetworks.ca</w:t>
        </w:r>
      </w:hyperlink>
      <w:r w:rsidRPr="00E40846">
        <w:t>&gt; - Resources and Publications</w:t>
      </w:r>
      <w:r w:rsidRPr="00E40846">
        <w:br/>
      </w:r>
      <w:r w:rsidRPr="00E40846">
        <w:br/>
      </w:r>
      <w:r w:rsidRPr="00E40846">
        <w:rPr>
          <w:rStyle w:val="Heading3Char"/>
        </w:rPr>
        <w:t xml:space="preserve">Referring to ACE </w:t>
      </w:r>
      <w:r w:rsidR="00D649FA" w:rsidRPr="00E40846">
        <w:rPr>
          <w:rStyle w:val="Heading3Char"/>
        </w:rPr>
        <w:t>vs.</w:t>
      </w:r>
      <w:r w:rsidRPr="00E40846">
        <w:rPr>
          <w:rStyle w:val="Heading3Char"/>
        </w:rPr>
        <w:t xml:space="preserve"> GED (2016):</w:t>
      </w:r>
      <w:r w:rsidRPr="00E40846">
        <w:t xml:space="preserve"> by Adult Basic Education Association </w:t>
      </w:r>
      <w:r w:rsidRPr="00E40846">
        <w:rPr>
          <w:rStyle w:val="Hyperlink"/>
        </w:rPr>
        <w:t>&lt;</w:t>
      </w:r>
      <w:hyperlink r:id="rId24" w:history="1">
        <w:r w:rsidRPr="00E40846">
          <w:rPr>
            <w:rStyle w:val="Hyperlink"/>
          </w:rPr>
          <w:t>http://abea.on.ca/Files/GEDvsACEReferralChart.pdf</w:t>
        </w:r>
      </w:hyperlink>
      <w:r w:rsidRPr="00E40846">
        <w:rPr>
          <w:rStyle w:val="Hyperlink"/>
        </w:rPr>
        <w:t xml:space="preserve">&gt; </w:t>
      </w:r>
      <w:r w:rsidRPr="00E40846">
        <w:rPr>
          <w:rStyle w:val="Hyperlink"/>
        </w:rPr>
        <w:br/>
      </w:r>
      <w:r w:rsidRPr="00E40846">
        <w:t xml:space="preserve">Ever wondered about the differences between the GED test and Academic and Career Entrance? </w:t>
      </w:r>
      <w:r>
        <w:t xml:space="preserve"> </w:t>
      </w:r>
      <w:r w:rsidR="00D649FA" w:rsidRPr="00E40846">
        <w:t>The Hamilton OALCF Frontline Worker group created this document</w:t>
      </w:r>
      <w:r w:rsidRPr="00E40846">
        <w:t xml:space="preserve">. </w:t>
      </w:r>
      <w:r>
        <w:t xml:space="preserve"> </w:t>
      </w:r>
      <w:r w:rsidRPr="00E40846">
        <w:t xml:space="preserve">It supports Literacy Network of Durham Region’s Ontario’s </w:t>
      </w:r>
      <w:r w:rsidRPr="00E40846">
        <w:rPr>
          <w:b/>
        </w:rPr>
        <w:t>Pathways to Postsecondary Education for Adult Learners</w:t>
      </w:r>
      <w:r w:rsidRPr="00E40846">
        <w:t xml:space="preserve"> </w:t>
      </w:r>
      <w:r w:rsidRPr="00E40846">
        <w:rPr>
          <w:rStyle w:val="Hyperlink"/>
        </w:rPr>
        <w:t>(&lt;</w:t>
      </w:r>
      <w:hyperlink r:id="rId25" w:history="1">
        <w:r w:rsidRPr="00E40846">
          <w:rPr>
            <w:rStyle w:val="Hyperlink"/>
          </w:rPr>
          <w:t>http://www.lindr.on.ca/pathways.htm</w:t>
        </w:r>
      </w:hyperlink>
      <w:r w:rsidR="00D649FA">
        <w:t>&gt;)</w:t>
      </w:r>
      <w:r>
        <w:t>.</w:t>
      </w:r>
      <w:r>
        <w:rPr>
          <w:rFonts w:ascii="Century Schoolbook" w:eastAsia="Times New Roman" w:hAnsi="Century Schoolbook"/>
          <w:sz w:val="22"/>
          <w:szCs w:val="22"/>
        </w:rPr>
        <w:br/>
      </w:r>
    </w:p>
    <w:p w14:paraId="5EB47923" w14:textId="206BC7EC" w:rsidR="00E40846" w:rsidRDefault="00E40846" w:rsidP="00E40846">
      <w:pPr>
        <w:rPr>
          <w:b/>
          <w:bCs/>
          <w:color w:val="000066"/>
        </w:rPr>
      </w:pPr>
      <w:r w:rsidRPr="00E40846">
        <w:rPr>
          <w:rStyle w:val="Heading3Char"/>
        </w:rPr>
        <w:t>Literacy Learnings for Practitioners and Service Providers - Research Brief Series (2015-2016</w:t>
      </w:r>
      <w:r w:rsidR="00D649FA" w:rsidRPr="00E40846">
        <w:rPr>
          <w:rStyle w:val="Heading3Char"/>
        </w:rPr>
        <w:t>)</w:t>
      </w:r>
      <w:r w:rsidR="00D649FA">
        <w:rPr>
          <w:b/>
          <w:bCs/>
          <w:color w:val="000066"/>
        </w:rPr>
        <w:t xml:space="preserve"> Metro</w:t>
      </w:r>
      <w:r>
        <w:t xml:space="preserve"> Toronto Movement for Literacy </w:t>
      </w:r>
      <w:r>
        <w:rPr>
          <w:b/>
          <w:bCs/>
          <w:color w:val="000066"/>
        </w:rPr>
        <w:t xml:space="preserve"> </w:t>
      </w:r>
    </w:p>
    <w:p w14:paraId="26A4ED30" w14:textId="6C665CE7" w:rsidR="00E40846" w:rsidRDefault="00E40846" w:rsidP="00E40846">
      <w:r>
        <w:rPr>
          <w:b/>
          <w:bCs/>
          <w:color w:val="000066"/>
        </w:rPr>
        <w:t>&lt;</w:t>
      </w:r>
      <w:hyperlink r:id="rId26" w:history="1">
        <w:r>
          <w:rPr>
            <w:rStyle w:val="Hyperlink"/>
            <w:rFonts w:ascii="Palatino Linotype" w:eastAsia="Times New Roman" w:hAnsi="Palatino Linotype"/>
            <w:b/>
            <w:bCs/>
            <w:sz w:val="23"/>
            <w:szCs w:val="23"/>
          </w:rPr>
          <w:t>http://mtml.ca/resources/mtml-projects-and-publications/</w:t>
        </w:r>
      </w:hyperlink>
      <w:r>
        <w:rPr>
          <w:b/>
          <w:bCs/>
          <w:color w:val="000066"/>
        </w:rPr>
        <w:t xml:space="preserve">&gt; </w:t>
      </w:r>
      <w:r>
        <w:br/>
        <w:t>7 volumes in an occasional series on topics of interest to literacy practitioners and supporters.  Topics Include</w:t>
      </w:r>
    </w:p>
    <w:p w14:paraId="4F373182" w14:textId="77777777" w:rsidR="00E40846" w:rsidRDefault="00E40846" w:rsidP="00E40846">
      <w:pPr>
        <w:pStyle w:val="ListBullet"/>
      </w:pPr>
      <w:r>
        <w:t xml:space="preserve">The New Definition of Literacy </w:t>
      </w:r>
    </w:p>
    <w:p w14:paraId="202C05C8" w14:textId="13733074" w:rsidR="00E40846" w:rsidRPr="00E40846" w:rsidRDefault="0080203A" w:rsidP="00E40846">
      <w:pPr>
        <w:pStyle w:val="ListBullet"/>
        <w:numPr>
          <w:ilvl w:val="0"/>
          <w:numId w:val="0"/>
        </w:numPr>
        <w:ind w:left="170" w:firstLine="340"/>
        <w:rPr>
          <w:rStyle w:val="Hyperlink"/>
        </w:rPr>
      </w:pPr>
      <w:hyperlink r:id="rId27" w:history="1">
        <w:r w:rsidR="00E40846" w:rsidRPr="00E40846">
          <w:rPr>
            <w:rStyle w:val="Hyperlink"/>
          </w:rPr>
          <w:t>http://mtml.ca/wp-content/uploads/2015/11/1-Literacy-FINAL-January-7-2015.pdf</w:t>
        </w:r>
      </w:hyperlink>
      <w:r w:rsidR="00E40846" w:rsidRPr="00E40846">
        <w:rPr>
          <w:rStyle w:val="Hyperlink"/>
        </w:rPr>
        <w:t xml:space="preserve"> </w:t>
      </w:r>
    </w:p>
    <w:p w14:paraId="68D66490" w14:textId="77777777" w:rsidR="00E40846" w:rsidRDefault="00E40846" w:rsidP="00E40846">
      <w:pPr>
        <w:pStyle w:val="ListBullet"/>
      </w:pPr>
      <w:r>
        <w:t xml:space="preserve">Changing Work, Changing Skills: Challenges and Opportunities for Older Workers in the Modern Economy </w:t>
      </w:r>
    </w:p>
    <w:p w14:paraId="53E69E19" w14:textId="4AA05AD8" w:rsidR="00E40846" w:rsidRPr="00E40846" w:rsidRDefault="0080203A" w:rsidP="00E40846">
      <w:pPr>
        <w:pStyle w:val="ListBullet"/>
        <w:numPr>
          <w:ilvl w:val="0"/>
          <w:numId w:val="0"/>
        </w:numPr>
        <w:ind w:left="170" w:firstLine="340"/>
        <w:rPr>
          <w:rStyle w:val="Hyperlink"/>
        </w:rPr>
      </w:pPr>
      <w:hyperlink r:id="rId28" w:history="1">
        <w:r w:rsidR="00E40846" w:rsidRPr="00E40846">
          <w:rPr>
            <w:rStyle w:val="Hyperlink"/>
          </w:rPr>
          <w:t>http://mtml.ca/wp-content/uploads/2015/11/2-Older-Workers-FINAL.pdf</w:t>
        </w:r>
      </w:hyperlink>
      <w:r w:rsidR="00E40846" w:rsidRPr="00E40846">
        <w:rPr>
          <w:rStyle w:val="Hyperlink"/>
        </w:rPr>
        <w:t xml:space="preserve"> </w:t>
      </w:r>
    </w:p>
    <w:p w14:paraId="0FDF443B" w14:textId="77777777" w:rsidR="00E40846" w:rsidRDefault="00E40846" w:rsidP="00E40846">
      <w:pPr>
        <w:pStyle w:val="ListBullet"/>
      </w:pPr>
      <w:r>
        <w:t xml:space="preserve">Wrapping around Success: Literacy and Basic Skills Programs and the Goal of Employability </w:t>
      </w:r>
    </w:p>
    <w:p w14:paraId="514C1A1F" w14:textId="2F497C6D" w:rsidR="00E40846" w:rsidRPr="00E40846" w:rsidRDefault="0080203A" w:rsidP="00E40846">
      <w:pPr>
        <w:pStyle w:val="ListBullet"/>
        <w:numPr>
          <w:ilvl w:val="0"/>
          <w:numId w:val="0"/>
        </w:numPr>
        <w:ind w:left="170" w:firstLine="340"/>
        <w:rPr>
          <w:rStyle w:val="Hyperlink"/>
        </w:rPr>
      </w:pPr>
      <w:hyperlink r:id="rId29" w:history="1">
        <w:r w:rsidR="00E40846" w:rsidRPr="00E40846">
          <w:rPr>
            <w:rStyle w:val="Hyperlink"/>
          </w:rPr>
          <w:t>http://mtml.ca/wp-content/uploads/2015/11/Research-Document-3-FINAL1.pdf</w:t>
        </w:r>
      </w:hyperlink>
    </w:p>
    <w:p w14:paraId="6F92E675" w14:textId="2C246091" w:rsidR="00E40846" w:rsidRPr="00E40846" w:rsidRDefault="00E40846" w:rsidP="00E40846">
      <w:pPr>
        <w:pStyle w:val="ListBullet"/>
        <w:rPr>
          <w:rStyle w:val="Hyperlink"/>
        </w:rPr>
      </w:pPr>
      <w:r>
        <w:t xml:space="preserve">Learning for Newcomers: Literacy and English as a Second Language </w:t>
      </w:r>
      <w:hyperlink r:id="rId30" w:history="1">
        <w:r w:rsidRPr="00E40846">
          <w:rPr>
            <w:rStyle w:val="Hyperlink"/>
          </w:rPr>
          <w:t>http://mtml.ca/wp-content/uploads/2015/11/Research-Document-4-FINAL2.pdf</w:t>
        </w:r>
      </w:hyperlink>
    </w:p>
    <w:p w14:paraId="3937DEBC" w14:textId="77777777" w:rsidR="00E40846" w:rsidRDefault="00E40846" w:rsidP="00E40846">
      <w:pPr>
        <w:pStyle w:val="ListBullet"/>
      </w:pPr>
      <w:r>
        <w:t xml:space="preserve">Literacy and Health </w:t>
      </w:r>
    </w:p>
    <w:p w14:paraId="71A0167B" w14:textId="5AAF6E45" w:rsidR="00E40846" w:rsidRPr="00E40846" w:rsidRDefault="0080203A" w:rsidP="00E40846">
      <w:pPr>
        <w:pStyle w:val="ListBullet"/>
        <w:numPr>
          <w:ilvl w:val="0"/>
          <w:numId w:val="0"/>
        </w:numPr>
        <w:ind w:left="170" w:firstLine="340"/>
        <w:rPr>
          <w:rStyle w:val="Hyperlink"/>
        </w:rPr>
      </w:pPr>
      <w:hyperlink r:id="rId31" w:history="1">
        <w:r w:rsidR="00E40846" w:rsidRPr="00E40846">
          <w:rPr>
            <w:rStyle w:val="Hyperlink"/>
          </w:rPr>
          <w:t>http://mtml.ca/wp-content/uploads/2015/11/Research-Document-5-FINAL.pdf</w:t>
        </w:r>
      </w:hyperlink>
    </w:p>
    <w:p w14:paraId="074E8199" w14:textId="6D9B1C68" w:rsidR="00E40846" w:rsidRDefault="00E40846" w:rsidP="00E40846">
      <w:pPr>
        <w:pStyle w:val="ListBullet"/>
      </w:pPr>
      <w:r>
        <w:t xml:space="preserve">Literacy, Apprenticeship and Vocational Training </w:t>
      </w:r>
    </w:p>
    <w:p w14:paraId="258B4FD1" w14:textId="33DA9F32" w:rsidR="00E40846" w:rsidRPr="00E40846" w:rsidRDefault="0080203A" w:rsidP="00E40846">
      <w:pPr>
        <w:pStyle w:val="ListBullet"/>
        <w:numPr>
          <w:ilvl w:val="0"/>
          <w:numId w:val="0"/>
        </w:numPr>
        <w:ind w:left="170" w:firstLine="340"/>
        <w:rPr>
          <w:rStyle w:val="Hyperlink"/>
        </w:rPr>
      </w:pPr>
      <w:hyperlink r:id="rId32" w:history="1">
        <w:r w:rsidR="00E40846" w:rsidRPr="00E40846">
          <w:rPr>
            <w:rStyle w:val="Hyperlink"/>
          </w:rPr>
          <w:t>http://mtml.ca/wp-content/uploads/2015/11/Research-Document-6-FINAL.pdf</w:t>
        </w:r>
      </w:hyperlink>
    </w:p>
    <w:p w14:paraId="6C81C463" w14:textId="36345F68" w:rsidR="00E40846" w:rsidRPr="00E40846" w:rsidRDefault="00E40846" w:rsidP="00E40846">
      <w:pPr>
        <w:pStyle w:val="ListBullet"/>
        <w:rPr>
          <w:rStyle w:val="Hyperlink"/>
        </w:rPr>
      </w:pPr>
      <w:r>
        <w:t xml:space="preserve">Going Above and Beyond: Literacy as a Springboard to Higher Education </w:t>
      </w:r>
      <w:hyperlink r:id="rId33" w:history="1">
        <w:r w:rsidRPr="00E40846">
          <w:rPr>
            <w:rStyle w:val="Hyperlink"/>
          </w:rPr>
          <w:t>http://mtml.ca/wp-content/uploads/2015/11/Research-Document-7-FINAL.pdf</w:t>
        </w:r>
      </w:hyperlink>
    </w:p>
    <w:p w14:paraId="2F6332BC" w14:textId="77777777" w:rsidR="00843E1C" w:rsidRPr="00E0386F" w:rsidRDefault="00843E1C" w:rsidP="001728A5">
      <w:pPr>
        <w:widowControl w:val="0"/>
        <w:autoSpaceDE w:val="0"/>
        <w:autoSpaceDN w:val="0"/>
        <w:adjustRightInd w:val="0"/>
        <w:spacing w:line="240" w:lineRule="auto"/>
        <w:rPr>
          <w:rFonts w:ascii="Calibri" w:eastAsiaTheme="minorEastAsia" w:hAnsi="Calibri" w:cs="Calibri"/>
          <w:color w:val="000000"/>
          <w:lang w:val="en-US" w:eastAsia="ja-JP"/>
        </w:rPr>
      </w:pPr>
    </w:p>
    <w:p w14:paraId="0D6748C3" w14:textId="04899FF0" w:rsidR="00E0386F" w:rsidRPr="00DD44D1" w:rsidRDefault="00142D6F" w:rsidP="00E0386F">
      <w:pPr>
        <w:pStyle w:val="Heading2"/>
        <w:rPr>
          <w:lang w:val="en-US" w:eastAsia="ja-JP"/>
        </w:rPr>
      </w:pPr>
      <w:r w:rsidRPr="00DD44D1">
        <w:rPr>
          <w:lang w:val="en-US" w:eastAsia="ja-JP"/>
        </w:rPr>
        <w:t>Contact North courses and services</w:t>
      </w:r>
    </w:p>
    <w:p w14:paraId="54FD5EE3" w14:textId="62B5A452" w:rsidR="00811CCD" w:rsidRDefault="00142D6F" w:rsidP="00052B45">
      <w:r>
        <w:t>C</w:t>
      </w:r>
      <w:r w:rsidR="00691AF3">
        <w:t>ontact North has published the</w:t>
      </w:r>
      <w:r>
        <w:t xml:space="preserve"> bilingual catalogue of </w:t>
      </w:r>
      <w:r w:rsidR="00691AF3">
        <w:t xml:space="preserve">e-Channel </w:t>
      </w:r>
      <w:r>
        <w:t>cour</w:t>
      </w:r>
      <w:r w:rsidR="00691AF3">
        <w:t xml:space="preserve">ses offered this spring and summer by the e-Channel organisations, </w:t>
      </w:r>
      <w:r>
        <w:t>as well as an information brochure about their on-line meeting and training platforms.  For your convenience, these are attached with this e-bulletin.</w:t>
      </w:r>
    </w:p>
    <w:p w14:paraId="4E2EE254" w14:textId="77777777" w:rsidR="00142D6F" w:rsidRPr="00052B45" w:rsidRDefault="00142D6F" w:rsidP="00052B45"/>
    <w:p w14:paraId="0F4FA7C4" w14:textId="292464CD" w:rsidR="00002DB1" w:rsidRDefault="00DE4565" w:rsidP="00002DB1">
      <w:pPr>
        <w:pStyle w:val="Heading2"/>
        <w:rPr>
          <w:lang w:val="en-US" w:eastAsia="ja-JP"/>
        </w:rPr>
      </w:pPr>
      <w:r>
        <w:rPr>
          <w:lang w:val="en-US" w:eastAsia="ja-JP"/>
        </w:rPr>
        <w:t>Working with Clients Affected by Poverty</w:t>
      </w:r>
    </w:p>
    <w:p w14:paraId="04A571C5" w14:textId="2990550A" w:rsidR="00811CCD" w:rsidRDefault="002572C7" w:rsidP="0000725B">
      <w:r>
        <w:t xml:space="preserve"> </w:t>
      </w:r>
      <w:r w:rsidR="00DE4565">
        <w:t xml:space="preserve">On March 24, 2016, Literacy Link South Central presented a webinar called “Working with Clients Affected by Poverty”.   This webinar </w:t>
      </w:r>
      <w:r w:rsidR="00C56D29">
        <w:t>explored the following:</w:t>
      </w:r>
    </w:p>
    <w:p w14:paraId="78ED3000" w14:textId="77777777" w:rsidR="00DE4565" w:rsidRPr="00DE4565" w:rsidRDefault="00DE4565" w:rsidP="00C56D29">
      <w:pPr>
        <w:pStyle w:val="ListNumber2"/>
      </w:pPr>
      <w:r w:rsidRPr="00DE4565">
        <w:t>How do we define poverty?</w:t>
      </w:r>
    </w:p>
    <w:p w14:paraId="3E57699C" w14:textId="77777777" w:rsidR="00DE4565" w:rsidRPr="00DE4565" w:rsidRDefault="00DE4565" w:rsidP="00C56D29">
      <w:pPr>
        <w:pStyle w:val="ListNumber2"/>
      </w:pPr>
      <w:r w:rsidRPr="00DE4565">
        <w:t>What are key indicators of poverty?</w:t>
      </w:r>
    </w:p>
    <w:p w14:paraId="3A7B5805" w14:textId="77777777" w:rsidR="00DE4565" w:rsidRPr="00DE4565" w:rsidRDefault="00DE4565" w:rsidP="00C56D29">
      <w:pPr>
        <w:pStyle w:val="ListNumber2"/>
      </w:pPr>
      <w:r w:rsidRPr="00DE4565">
        <w:t>What is the relationship between the indicators of poverty and client suitability in the LBS Program as it connects to agency performance?</w:t>
      </w:r>
    </w:p>
    <w:p w14:paraId="2B9A64B5" w14:textId="436F626A" w:rsidR="00DE4565" w:rsidRPr="00275DAE" w:rsidRDefault="00DE4565" w:rsidP="0000725B">
      <w:pPr>
        <w:pStyle w:val="ListNumber2"/>
      </w:pPr>
      <w:r w:rsidRPr="00DE4565">
        <w:t>What are some strategies related to service coordination that will enhance client success?</w:t>
      </w:r>
    </w:p>
    <w:p w14:paraId="4B6BB272" w14:textId="1D285A77" w:rsidR="00275DAE" w:rsidRDefault="00275DAE" w:rsidP="00275DAE">
      <w:r>
        <w:t xml:space="preserve">You can view the recorded webinar at: </w:t>
      </w:r>
      <w:hyperlink r:id="rId34" w:history="1">
        <w:r w:rsidRPr="00275DAE">
          <w:rPr>
            <w:rStyle w:val="Hyperlink"/>
          </w:rPr>
          <w:t>http://tinyurl.com/jsyxx7m</w:t>
        </w:r>
      </w:hyperlink>
      <w:r w:rsidR="00D649FA">
        <w:t xml:space="preserve">. </w:t>
      </w:r>
      <w:r>
        <w:t>(I believe you need to have an account with Contact North.)</w:t>
      </w:r>
    </w:p>
    <w:p w14:paraId="5C27C722" w14:textId="5E08AA06" w:rsidR="00275DAE" w:rsidRDefault="00275DAE" w:rsidP="00275DAE">
      <w:r>
        <w:t>The webinar mentions Metro Toronto Movement for Literacy's toolkit for those working with clients who may have learning disabilities.  This webinar</w:t>
      </w:r>
      <w:r w:rsidR="00D649FA">
        <w:t xml:space="preserve"> </w:t>
      </w:r>
      <w:r>
        <w:t xml:space="preserve">(#2) and associated resources are at: </w:t>
      </w:r>
      <w:hyperlink r:id="rId35" w:history="1">
        <w:r>
          <w:rPr>
            <w:rStyle w:val="Hyperlink"/>
            <w:rFonts w:ascii="Franklin Gothic Book" w:eastAsia="Times New Roman" w:hAnsi="Franklin Gothic Book"/>
          </w:rPr>
          <w:t>http://e-channel.ca/practitioner/resources/online-community-practise-resources</w:t>
        </w:r>
      </w:hyperlink>
      <w:r w:rsidR="00D649FA">
        <w:rPr>
          <w:rFonts w:ascii="Tahoma" w:hAnsi="Tahoma" w:cs="Tahoma"/>
        </w:rPr>
        <w:t xml:space="preserve">. </w:t>
      </w:r>
    </w:p>
    <w:p w14:paraId="3AFB2DED" w14:textId="77777777" w:rsidR="00E0688D" w:rsidRDefault="00E0688D" w:rsidP="00AF11E0"/>
    <w:p w14:paraId="2295CCDF" w14:textId="00E2293B" w:rsidR="003C7DD4" w:rsidRPr="00E0688D" w:rsidRDefault="003C7DD4" w:rsidP="00E0688D">
      <w:pPr>
        <w:pStyle w:val="Heading2"/>
      </w:pPr>
      <w:r>
        <w:t>New webinar: Let the Adventure Begin: developing a Culture of Evaluation in your non-Profit Organisation</w:t>
      </w:r>
    </w:p>
    <w:p w14:paraId="71197B97" w14:textId="77777777" w:rsidR="003C7DD4" w:rsidRDefault="003C7DD4" w:rsidP="003C7DD4">
      <w:r>
        <w:rPr>
          <w:lang w:val="en-US" w:eastAsia="ja-JP"/>
        </w:rPr>
        <w:t xml:space="preserve">On June 23 from 10-11 a.m., Community Literacy of Ontario and Literacy Link South Central will present this </w:t>
      </w:r>
      <w:r>
        <w:rPr>
          <w:b/>
          <w:bCs/>
          <w:lang w:val="en-US" w:eastAsia="ja-JP"/>
        </w:rPr>
        <w:t>FREE</w:t>
      </w:r>
      <w:r>
        <w:rPr>
          <w:lang w:val="en-US" w:eastAsia="ja-JP"/>
        </w:rPr>
        <w:t xml:space="preserve"> </w:t>
      </w:r>
      <w:r w:rsidRPr="003C7DD4">
        <w:t>w</w:t>
      </w:r>
      <w:r>
        <w:t xml:space="preserve">ebinar as part of their project, </w:t>
      </w:r>
      <w:hyperlink r:id="rId36" w:history="1">
        <w:r w:rsidRPr="003C7DD4">
          <w:rPr>
            <w:rStyle w:val="Hyperlink"/>
          </w:rPr>
          <w:t>Developing a Culture of Evaluation</w:t>
        </w:r>
      </w:hyperlink>
      <w:r>
        <w:t xml:space="preserve">.  </w:t>
      </w:r>
      <w:r w:rsidRPr="003C7DD4">
        <w:rPr>
          <w:b/>
        </w:rPr>
        <w:t>Let the Adventure Begin </w:t>
      </w:r>
      <w:r w:rsidRPr="003C7DD4">
        <w:t xml:space="preserve">is the first in a series of six one-hour webinars that explore some of the benefits and challenges of evaluation. </w:t>
      </w:r>
      <w:r>
        <w:t xml:space="preserve"> They</w:t>
      </w:r>
      <w:r w:rsidRPr="003C7DD4">
        <w:t xml:space="preserve"> will start at the beginning with how to develop a culture of evaluation in your non-profit organization. </w:t>
      </w:r>
      <w:r>
        <w:t xml:space="preserve"> As the series progresses, they</w:t>
      </w:r>
      <w:r w:rsidRPr="003C7DD4">
        <w:t xml:space="preserve"> will venture into evaluation trends, share tips and techniques for collecting evaluation data, help you make sense of the data, and explore how to make evaluation work for you and your organization.</w:t>
      </w:r>
      <w:r>
        <w:t xml:space="preserve">  </w:t>
      </w:r>
    </w:p>
    <w:p w14:paraId="3897F1E1" w14:textId="20E57626" w:rsidR="003C7DD4" w:rsidRPr="003C7DD4" w:rsidRDefault="003C7DD4" w:rsidP="003C7DD4">
      <w:pPr>
        <w:rPr>
          <w:rStyle w:val="Hyperlink"/>
        </w:rPr>
      </w:pPr>
      <w:r>
        <w:t xml:space="preserve">Register at:    </w:t>
      </w:r>
      <w:r w:rsidRPr="003C7DD4">
        <w:rPr>
          <w:rStyle w:val="Hyperlink"/>
        </w:rPr>
        <w:t>https://attendee.gotowebinar.com/register/5476296157964387330</w:t>
      </w:r>
    </w:p>
    <w:p w14:paraId="4DEFBAE8" w14:textId="77777777" w:rsidR="003C7DD4" w:rsidRDefault="003C7DD4">
      <w:pPr>
        <w:spacing w:line="240" w:lineRule="auto"/>
        <w:rPr>
          <w:rFonts w:ascii="Calibri" w:eastAsiaTheme="minorEastAsia" w:hAnsi="Calibri" w:cs="Calibri"/>
          <w:b/>
          <w:bCs/>
          <w:color w:val="E82E35"/>
          <w:sz w:val="42"/>
          <w:szCs w:val="42"/>
          <w:lang w:val="en-US" w:eastAsia="ja-JP"/>
        </w:rPr>
      </w:pPr>
    </w:p>
    <w:p w14:paraId="55668FB0" w14:textId="77777777" w:rsidR="00691AF3" w:rsidRPr="00DD44D1" w:rsidRDefault="00691AF3" w:rsidP="00E0688D">
      <w:pPr>
        <w:pStyle w:val="Heading2"/>
      </w:pPr>
      <w:r w:rsidRPr="00DD44D1">
        <w:t>On-line courses and webinars available through Contact North</w:t>
      </w:r>
    </w:p>
    <w:p w14:paraId="60C68578" w14:textId="5AA340A2" w:rsidR="00E0688D" w:rsidRPr="00DD44D1" w:rsidRDefault="007475F6" w:rsidP="00DD44D1">
      <w:pPr>
        <w:pStyle w:val="ListBullet2"/>
      </w:pPr>
      <w:r w:rsidRPr="00DD44D1">
        <w:t>PARO workshops</w:t>
      </w:r>
    </w:p>
    <w:p w14:paraId="68F4BBBA" w14:textId="6CD56A78" w:rsidR="00A22E5E" w:rsidRDefault="00A22E5E" w:rsidP="00D649FA">
      <w:pPr>
        <w:pStyle w:val="NormalIndent"/>
        <w:rPr>
          <w:lang w:val="en-US" w:eastAsia="ja-JP"/>
        </w:rPr>
      </w:pPr>
      <w:r>
        <w:rPr>
          <w:lang w:val="en-US" w:eastAsia="ja-JP"/>
        </w:rPr>
        <w:t>PARO Centre for Women’s Enterprise seeks to empower women within their</w:t>
      </w:r>
      <w:r w:rsidR="00D649FA">
        <w:rPr>
          <w:lang w:val="en-US" w:eastAsia="ja-JP"/>
        </w:rPr>
        <w:t xml:space="preserve"> </w:t>
      </w:r>
      <w:r>
        <w:rPr>
          <w:lang w:val="en-US" w:eastAsia="ja-JP"/>
        </w:rPr>
        <w:t>communities, strengthen small business and promote community economic</w:t>
      </w:r>
      <w:r w:rsidR="00D649FA">
        <w:rPr>
          <w:lang w:val="en-US" w:eastAsia="ja-JP"/>
        </w:rPr>
        <w:t xml:space="preserve"> </w:t>
      </w:r>
      <w:r>
        <w:rPr>
          <w:lang w:val="en-US" w:eastAsia="ja-JP"/>
        </w:rPr>
        <w:t xml:space="preserve">development (CED) through integrated and women-centered program delivery. </w:t>
      </w:r>
    </w:p>
    <w:p w14:paraId="1A93C78E" w14:textId="1723AB11" w:rsidR="00A22E5E" w:rsidRDefault="00A22E5E" w:rsidP="00D649FA">
      <w:pPr>
        <w:pStyle w:val="NormalIndent"/>
        <w:rPr>
          <w:lang w:val="en-US" w:eastAsia="ja-JP"/>
        </w:rPr>
      </w:pPr>
      <w:r>
        <w:rPr>
          <w:lang w:val="en-US" w:eastAsia="ja-JP"/>
        </w:rPr>
        <w:t>From training and business coaching, to networking events and peer lending</w:t>
      </w:r>
      <w:r w:rsidR="00D649FA">
        <w:rPr>
          <w:lang w:val="en-US" w:eastAsia="ja-JP"/>
        </w:rPr>
        <w:t xml:space="preserve"> </w:t>
      </w:r>
      <w:r>
        <w:rPr>
          <w:lang w:val="en-US" w:eastAsia="ja-JP"/>
        </w:rPr>
        <w:t>circles, all of their innovative programs and services are designed to increase the</w:t>
      </w:r>
      <w:r w:rsidR="00D649FA">
        <w:rPr>
          <w:lang w:val="en-US" w:eastAsia="ja-JP"/>
        </w:rPr>
        <w:t xml:space="preserve"> </w:t>
      </w:r>
      <w:r>
        <w:rPr>
          <w:lang w:val="en-US" w:eastAsia="ja-JP"/>
        </w:rPr>
        <w:t>self-sufficiency and success of women, families and communities in the North.</w:t>
      </w:r>
    </w:p>
    <w:p w14:paraId="72E941FD" w14:textId="59C041B0" w:rsidR="00A22E5E" w:rsidRDefault="00A22E5E" w:rsidP="00DD44D1">
      <w:pPr>
        <w:pStyle w:val="NormalIndent"/>
        <w:rPr>
          <w:lang w:val="en-US" w:eastAsia="ja-JP"/>
        </w:rPr>
      </w:pPr>
      <w:r>
        <w:rPr>
          <w:lang w:val="en-US" w:eastAsia="ja-JP"/>
        </w:rPr>
        <w:t>PARO workshops are open to everyone.  Please see attached flyer for June’s workshops.</w:t>
      </w:r>
    </w:p>
    <w:p w14:paraId="54FB803C" w14:textId="77777777" w:rsidR="00A22E5E" w:rsidRPr="00DD44D1" w:rsidRDefault="00A22E5E" w:rsidP="00A22E5E">
      <w:pPr>
        <w:rPr>
          <w:lang w:val="en-US" w:eastAsia="ja-JP"/>
        </w:rPr>
      </w:pPr>
    </w:p>
    <w:p w14:paraId="3CA79024" w14:textId="3CD458EC" w:rsidR="00437B76" w:rsidRPr="00DD44D1" w:rsidRDefault="00437B76" w:rsidP="00DD44D1">
      <w:pPr>
        <w:pStyle w:val="ListBullet2"/>
      </w:pPr>
      <w:r w:rsidRPr="00DD44D1">
        <w:t xml:space="preserve">Social Media </w:t>
      </w:r>
      <w:r w:rsidR="00A22E5E" w:rsidRPr="00DD44D1">
        <w:t>On-line tutorials</w:t>
      </w:r>
    </w:p>
    <w:p w14:paraId="06F138A6" w14:textId="08A48A11" w:rsidR="0050161C" w:rsidRPr="000C5534" w:rsidRDefault="00AA42C6" w:rsidP="00DD44D1">
      <w:pPr>
        <w:pStyle w:val="NormalIndent"/>
        <w:rPr>
          <w:lang w:val="en-US" w:eastAsia="ja-JP"/>
        </w:rPr>
      </w:pPr>
      <w:r>
        <w:t>Contact North is offering tutorial courses various</w:t>
      </w:r>
      <w:r w:rsidR="00A22E5E">
        <w:t xml:space="preserve"> </w:t>
      </w:r>
      <w:r w:rsidR="00A22E5E">
        <w:rPr>
          <w:b/>
          <w:bCs/>
        </w:rPr>
        <w:t>Social Media</w:t>
      </w:r>
      <w:r w:rsidR="00A22E5E">
        <w:t xml:space="preserve"> to help strengthen your understanding of programs like Facebook, LinkedIn, The Cloud…  Get started at any time with these courses.  See attached flyer for details</w:t>
      </w:r>
      <w:r w:rsidR="00691AF3">
        <w:t>.</w:t>
      </w:r>
    </w:p>
    <w:p w14:paraId="57D65ACF" w14:textId="77777777" w:rsidR="00691AF3" w:rsidRPr="00DD44D1" w:rsidRDefault="00691AF3" w:rsidP="00DD44D1">
      <w:pPr>
        <w:pStyle w:val="NormalIndent"/>
      </w:pPr>
    </w:p>
    <w:p w14:paraId="10CBFB28" w14:textId="4DE1C257" w:rsidR="00A54DB1" w:rsidRPr="00691AF3" w:rsidRDefault="00691AF3" w:rsidP="00FC6993">
      <w:pPr>
        <w:rPr>
          <w:rStyle w:val="Hyperlink"/>
        </w:rPr>
      </w:pPr>
      <w:r>
        <w:t xml:space="preserve">For more information or to register for these or other on-line learning opportunities, please contact Contact North Muskoka North Simcoe at 1-855-699-6330 or e-mail </w:t>
      </w:r>
      <w:hyperlink r:id="rId37" w:history="1">
        <w:r w:rsidRPr="00691AF3">
          <w:rPr>
            <w:rStyle w:val="Hyperlink"/>
          </w:rPr>
          <w:t>muskokanorthsimcoe@contactnorth.ca</w:t>
        </w:r>
      </w:hyperlink>
    </w:p>
    <w:p w14:paraId="3E9DF162" w14:textId="77777777" w:rsidR="00E0688D" w:rsidRDefault="00E0688D" w:rsidP="008910E8">
      <w:pPr>
        <w:rPr>
          <w:b/>
          <w:bCs/>
          <w:lang w:val="en-US" w:eastAsia="ja-JP"/>
        </w:rPr>
      </w:pPr>
    </w:p>
    <w:p w14:paraId="4B9EAEE2" w14:textId="77777777" w:rsidR="00FC6993" w:rsidRPr="00A54DB1" w:rsidRDefault="00FC6993" w:rsidP="008910E8">
      <w:pPr>
        <w:rPr>
          <w:b/>
          <w:bCs/>
          <w:lang w:val="en-US" w:eastAsia="ja-JP"/>
        </w:rPr>
      </w:pPr>
    </w:p>
    <w:p w14:paraId="55DBEABD" w14:textId="715A328C" w:rsidR="009F4759" w:rsidRDefault="009F4759" w:rsidP="00A54DB1">
      <w:pPr>
        <w:pStyle w:val="Style1TOC"/>
      </w:pPr>
      <w:bookmarkStart w:id="6" w:name="_Toc327606215"/>
      <w:r>
        <w:t>Brain Injury Awareness</w:t>
      </w:r>
      <w:bookmarkEnd w:id="6"/>
    </w:p>
    <w:p w14:paraId="47CC2767" w14:textId="77777777" w:rsidR="009F4759" w:rsidRDefault="009F4759" w:rsidP="009F4759"/>
    <w:p w14:paraId="70C93098" w14:textId="59C60A12" w:rsidR="009F4759" w:rsidRDefault="009F4759" w:rsidP="009F4759">
      <w:r>
        <w:t xml:space="preserve">The Ontario Brain Injury Association reminds us that June is </w:t>
      </w:r>
      <w:hyperlink r:id="rId38" w:history="1">
        <w:r w:rsidRPr="009F4759">
          <w:rPr>
            <w:rStyle w:val="Hyperlink"/>
          </w:rPr>
          <w:t>Brain Injury Awareness</w:t>
        </w:r>
      </w:hyperlink>
      <w:r>
        <w:t xml:space="preserve"> month.   They are running a campaign to discourage distracted driving</w:t>
      </w:r>
      <w:r w:rsidR="00537843">
        <w:t xml:space="preserve"> and are asking people to take the D.O.N.T pledge</w:t>
      </w:r>
      <w:r>
        <w:t>.  They have developed a series of posters that you can download</w:t>
      </w:r>
      <w:r w:rsidR="00537843">
        <w:t xml:space="preserve"> to help promote the campaign</w:t>
      </w:r>
      <w:r>
        <w:t>.</w:t>
      </w:r>
    </w:p>
    <w:p w14:paraId="54939603" w14:textId="77777777" w:rsidR="009F4759" w:rsidRDefault="009F4759" w:rsidP="009F4759"/>
    <w:p w14:paraId="3CEEC4F0" w14:textId="77777777" w:rsidR="009F4759" w:rsidRDefault="009F4759" w:rsidP="009F4759"/>
    <w:p w14:paraId="65FCA4A3" w14:textId="075B299E" w:rsidR="00C251AE" w:rsidRPr="00C251AE" w:rsidRDefault="00F56F60" w:rsidP="00A54DB1">
      <w:pPr>
        <w:pStyle w:val="Style1TOC"/>
      </w:pPr>
      <w:bookmarkStart w:id="7" w:name="_Toc327606216"/>
      <w:r>
        <w:t>Employment Ontario news</w:t>
      </w:r>
      <w:bookmarkEnd w:id="7"/>
      <w:r w:rsidR="00EC71B3">
        <w:t xml:space="preserve"> </w:t>
      </w:r>
    </w:p>
    <w:p w14:paraId="0CA0C56B" w14:textId="77777777" w:rsidR="00F56F60" w:rsidRDefault="00F56F60" w:rsidP="00C251AE">
      <w:pPr>
        <w:rPr>
          <w:rFonts w:ascii="Century Schoolbook" w:eastAsia="Times New Roman" w:hAnsi="Century Schoolboo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655"/>
      </w:tblGrid>
      <w:tr w:rsidR="00BE64F9" w14:paraId="2C2D45C1" w14:textId="77777777" w:rsidTr="006241E7">
        <w:trPr>
          <w:trHeight w:val="1226"/>
        </w:trPr>
        <w:tc>
          <w:tcPr>
            <w:tcW w:w="1951" w:type="dxa"/>
            <w:tcMar>
              <w:right w:w="57" w:type="dxa"/>
            </w:tcMar>
          </w:tcPr>
          <w:p w14:paraId="2ED5A0B1" w14:textId="512FC916" w:rsidR="00F56F60" w:rsidRDefault="004503D1" w:rsidP="00C251AE">
            <w:pPr>
              <w:rPr>
                <w:rFonts w:ascii="Century Schoolbook" w:eastAsia="Times New Roman" w:hAnsi="Century Schoolbook"/>
              </w:rPr>
            </w:pPr>
            <w:r>
              <w:t>June 10</w:t>
            </w:r>
            <w:r w:rsidR="00F56F60">
              <w:t>, 2016:</w:t>
            </w:r>
          </w:p>
        </w:tc>
        <w:tc>
          <w:tcPr>
            <w:tcW w:w="7655" w:type="dxa"/>
          </w:tcPr>
          <w:p w14:paraId="6A0E17CD" w14:textId="77777777" w:rsidR="00F56F60" w:rsidRDefault="0080203A" w:rsidP="00E0688D">
            <w:pPr>
              <w:rPr>
                <w:rFonts w:ascii="Century Schoolbook" w:eastAsia="Times New Roman" w:hAnsi="Century Schoolbook"/>
              </w:rPr>
            </w:pPr>
            <w:hyperlink r:id="rId39" w:history="1">
              <w:r w:rsidR="007339FB" w:rsidRPr="007339FB">
                <w:rPr>
                  <w:rStyle w:val="Hyperlink"/>
                  <w:rFonts w:ascii="Century Schoolbook" w:eastAsia="Times New Roman" w:hAnsi="Century Schoolbook"/>
                </w:rPr>
                <w:t>Ontario Community Loan Pilot (Social Capital Partners)</w:t>
              </w:r>
            </w:hyperlink>
          </w:p>
          <w:p w14:paraId="54827772" w14:textId="50F63C20" w:rsidR="000D3E04" w:rsidRDefault="0080203A" w:rsidP="00E0688D">
            <w:pPr>
              <w:rPr>
                <w:rFonts w:ascii="Century Schoolbook" w:eastAsia="Times New Roman" w:hAnsi="Century Schoolbook"/>
              </w:rPr>
            </w:pPr>
            <w:hyperlink r:id="rId40" w:history="1">
              <w:r w:rsidR="000D3E04">
                <w:rPr>
                  <w:rStyle w:val="Hyperlink"/>
                  <w:rFonts w:eastAsia="Times New Roman"/>
                </w:rPr>
                <w:t>Projet pilote - Programme ontarien des prêts communautaires (Social Capital Partners)</w:t>
              </w:r>
            </w:hyperlink>
            <w:r w:rsidR="000D3E04">
              <w:rPr>
                <w:rFonts w:eastAsia="Times New Roman"/>
              </w:rPr>
              <w:t xml:space="preserve"> </w:t>
            </w:r>
          </w:p>
        </w:tc>
      </w:tr>
      <w:tr w:rsidR="000D3E04" w14:paraId="1C4C92EB" w14:textId="77777777" w:rsidTr="006241E7">
        <w:tc>
          <w:tcPr>
            <w:tcW w:w="1951" w:type="dxa"/>
            <w:tcMar>
              <w:right w:w="57" w:type="dxa"/>
            </w:tcMar>
          </w:tcPr>
          <w:p w14:paraId="188D8C05" w14:textId="77777777" w:rsidR="000D3E04" w:rsidRDefault="000D3E04" w:rsidP="00DE24A4">
            <w:pPr>
              <w:spacing w:before="120"/>
              <w:rPr>
                <w:rFonts w:eastAsia="Times New Roman"/>
              </w:rPr>
            </w:pPr>
            <w:r>
              <w:rPr>
                <w:rFonts w:eastAsia="Times New Roman"/>
              </w:rPr>
              <w:t>June 6, 2016</w:t>
            </w:r>
          </w:p>
        </w:tc>
        <w:tc>
          <w:tcPr>
            <w:tcW w:w="7655" w:type="dxa"/>
          </w:tcPr>
          <w:p w14:paraId="2D547656" w14:textId="23A584E9" w:rsidR="000D3E04" w:rsidRPr="000D3E04" w:rsidRDefault="0080203A" w:rsidP="00DE24A4">
            <w:pPr>
              <w:tabs>
                <w:tab w:val="left" w:pos="5240"/>
              </w:tabs>
              <w:spacing w:before="120"/>
              <w:rPr>
                <w:rFonts w:eastAsia="Times New Roman"/>
              </w:rPr>
            </w:pPr>
            <w:hyperlink r:id="rId41" w:history="1">
              <w:r w:rsidR="000D3E04">
                <w:rPr>
                  <w:rStyle w:val="Hyperlink"/>
                  <w:rFonts w:eastAsia="Times New Roman"/>
                </w:rPr>
                <w:t>CaMS/2016-2 Bulletin</w:t>
              </w:r>
            </w:hyperlink>
            <w:r w:rsidR="000D3E04">
              <w:rPr>
                <w:rFonts w:eastAsia="Times New Roman"/>
              </w:rPr>
              <w:t xml:space="preserve">                        </w:t>
            </w:r>
            <w:hyperlink r:id="rId42" w:history="1">
              <w:r w:rsidR="000D3E04">
                <w:rPr>
                  <w:rStyle w:val="Hyperlink"/>
                  <w:rFonts w:eastAsia="Times New Roman"/>
                </w:rPr>
                <w:t>SGC/2016-2 Bulletin</w:t>
              </w:r>
            </w:hyperlink>
          </w:p>
        </w:tc>
      </w:tr>
      <w:tr w:rsidR="00BE64F9" w14:paraId="160BD14A" w14:textId="77777777" w:rsidTr="006241E7">
        <w:trPr>
          <w:trHeight w:val="1774"/>
        </w:trPr>
        <w:tc>
          <w:tcPr>
            <w:tcW w:w="1951" w:type="dxa"/>
            <w:tcMar>
              <w:right w:w="57" w:type="dxa"/>
            </w:tcMar>
          </w:tcPr>
          <w:p w14:paraId="5FD9C1D2" w14:textId="3373DF6E" w:rsidR="00F56F60" w:rsidRDefault="004503D1" w:rsidP="00377BEA">
            <w:pPr>
              <w:spacing w:before="120"/>
              <w:rPr>
                <w:rFonts w:ascii="Century Schoolbook" w:eastAsia="Times New Roman" w:hAnsi="Century Schoolbook"/>
              </w:rPr>
            </w:pPr>
            <w:r>
              <w:rPr>
                <w:rFonts w:eastAsia="Times New Roman"/>
              </w:rPr>
              <w:t>June 2,</w:t>
            </w:r>
            <w:r w:rsidR="00F56F60">
              <w:rPr>
                <w:rFonts w:eastAsia="Times New Roman"/>
              </w:rPr>
              <w:t xml:space="preserve"> 2016:</w:t>
            </w:r>
          </w:p>
        </w:tc>
        <w:tc>
          <w:tcPr>
            <w:tcW w:w="7655" w:type="dxa"/>
          </w:tcPr>
          <w:p w14:paraId="2E3698F3" w14:textId="77777777" w:rsidR="00F56F60" w:rsidRDefault="0080203A" w:rsidP="00377BEA">
            <w:pPr>
              <w:spacing w:before="120"/>
            </w:pPr>
            <w:hyperlink r:id="rId43" w:history="1">
              <w:r w:rsidR="004503D1" w:rsidRPr="007339FB">
                <w:rPr>
                  <w:rStyle w:val="Hyperlink"/>
                </w:rPr>
                <w:t>ADM letter to the EO network</w:t>
              </w:r>
              <w:r w:rsidR="00BE64F9" w:rsidRPr="007339FB">
                <w:rPr>
                  <w:rStyle w:val="Hyperlink"/>
                </w:rPr>
                <w:t>: Transformation of Employment and Training Services update</w:t>
              </w:r>
            </w:hyperlink>
            <w:r w:rsidR="00BE64F9">
              <w:t xml:space="preserve"> </w:t>
            </w:r>
          </w:p>
          <w:p w14:paraId="3FED84C8" w14:textId="6C572D5E" w:rsidR="000D3E04" w:rsidRDefault="0080203A" w:rsidP="00377BEA">
            <w:pPr>
              <w:spacing w:before="120"/>
              <w:rPr>
                <w:rFonts w:ascii="Century Schoolbook" w:eastAsia="Times New Roman" w:hAnsi="Century Schoolbook"/>
              </w:rPr>
            </w:pPr>
            <w:hyperlink r:id="rId44" w:history="1">
              <w:r w:rsidR="000D3E04">
                <w:rPr>
                  <w:rStyle w:val="Hyperlink"/>
                  <w:rFonts w:eastAsia="Times New Roman"/>
                </w:rPr>
                <w:t>Lettre du Sous-ministre adjoint au réseau EO : Le point sur la transformation des services d’emploi et de formation</w:t>
              </w:r>
            </w:hyperlink>
          </w:p>
        </w:tc>
      </w:tr>
      <w:tr w:rsidR="00BE64F9" w14:paraId="61157147" w14:textId="77777777" w:rsidTr="006241E7">
        <w:tc>
          <w:tcPr>
            <w:tcW w:w="1951" w:type="dxa"/>
            <w:tcMar>
              <w:right w:w="57" w:type="dxa"/>
            </w:tcMar>
          </w:tcPr>
          <w:p w14:paraId="5E68B52F" w14:textId="71A0CFD7" w:rsidR="00F56F60" w:rsidRDefault="00BE64F9" w:rsidP="00377BEA">
            <w:pPr>
              <w:spacing w:before="120"/>
              <w:rPr>
                <w:rFonts w:ascii="Century Schoolbook" w:eastAsia="Times New Roman" w:hAnsi="Century Schoolbook"/>
              </w:rPr>
            </w:pPr>
            <w:r>
              <w:rPr>
                <w:rFonts w:eastAsia="Times New Roman"/>
              </w:rPr>
              <w:t>June 2</w:t>
            </w:r>
            <w:r w:rsidR="00F56F60">
              <w:rPr>
                <w:rFonts w:eastAsia="Times New Roman"/>
              </w:rPr>
              <w:t>, 2016:</w:t>
            </w:r>
          </w:p>
        </w:tc>
        <w:tc>
          <w:tcPr>
            <w:tcW w:w="7655" w:type="dxa"/>
          </w:tcPr>
          <w:p w14:paraId="76348038" w14:textId="77777777" w:rsidR="00F56F60" w:rsidRDefault="0080203A" w:rsidP="005B7F14">
            <w:pPr>
              <w:rPr>
                <w:rFonts w:eastAsia="Times New Roman"/>
              </w:rPr>
            </w:pPr>
            <w:hyperlink r:id="rId45" w:history="1">
              <w:r w:rsidR="007339FB" w:rsidRPr="007339FB">
                <w:rPr>
                  <w:rStyle w:val="Hyperlink"/>
                  <w:rFonts w:eastAsia="Times New Roman"/>
                </w:rPr>
                <w:t>Changes affecting Employment Ontario Programs</w:t>
              </w:r>
            </w:hyperlink>
            <w:r w:rsidR="005B7F14">
              <w:rPr>
                <w:rFonts w:eastAsia="Times New Roman"/>
              </w:rPr>
              <w:t xml:space="preserve"> </w:t>
            </w:r>
          </w:p>
          <w:p w14:paraId="71FBB9D7" w14:textId="0E5C123F" w:rsidR="000D3E04" w:rsidRPr="00F56F60" w:rsidRDefault="0080203A" w:rsidP="005B7F14">
            <w:pPr>
              <w:rPr>
                <w:rFonts w:eastAsia="Times New Roman"/>
              </w:rPr>
            </w:pPr>
            <w:hyperlink r:id="rId46" w:history="1">
              <w:r w:rsidR="000D3E04">
                <w:rPr>
                  <w:rStyle w:val="Hyperlink"/>
                  <w:rFonts w:eastAsia="Times New Roman"/>
                </w:rPr>
                <w:t>Changements de 2016-2017 touchant les programmes d’Emploi Ontario</w:t>
              </w:r>
            </w:hyperlink>
          </w:p>
        </w:tc>
      </w:tr>
    </w:tbl>
    <w:p w14:paraId="06BEAC39" w14:textId="77777777" w:rsidR="006F4C54" w:rsidRDefault="006F4C54" w:rsidP="00C251AE">
      <w:pPr>
        <w:rPr>
          <w:rFonts w:ascii="Century Schoolbook" w:eastAsia="Times New Roman" w:hAnsi="Century Schoolbook"/>
        </w:rPr>
      </w:pPr>
    </w:p>
    <w:p w14:paraId="65EF5690" w14:textId="77777777" w:rsidR="00E0688D" w:rsidRPr="004E093C" w:rsidRDefault="00E0688D" w:rsidP="00C251AE">
      <w:pPr>
        <w:rPr>
          <w:rFonts w:ascii="Century Schoolbook" w:eastAsia="Times New Roman" w:hAnsi="Century Schoolbook"/>
        </w:rPr>
      </w:pPr>
    </w:p>
    <w:p w14:paraId="0037FA68" w14:textId="756BA603" w:rsidR="00DF69C4" w:rsidRPr="00CD0267" w:rsidRDefault="00DF69C4" w:rsidP="00A54DB1">
      <w:pPr>
        <w:pStyle w:val="Style1TOC"/>
        <w:rPr>
          <w:rFonts w:eastAsia="Times New Roman"/>
          <w:color w:val="000000" w:themeColor="text1"/>
        </w:rPr>
      </w:pPr>
      <w:bookmarkStart w:id="8" w:name="_Toc327606217"/>
      <w:r w:rsidRPr="00B527F9">
        <w:rPr>
          <w:rFonts w:ascii="Helvetica Neue" w:hAnsi="Helvetica Neue" w:cs="Helvetica Neue"/>
          <w:color w:val="262626"/>
          <w:lang w:val="en-US" w:eastAsia="ja-JP"/>
        </w:rPr>
        <w:t xml:space="preserve">SMLN </w:t>
      </w:r>
      <w:r w:rsidRPr="00B527F9">
        <w:rPr>
          <w:lang w:val="en-US" w:eastAsia="ja-JP"/>
        </w:rPr>
        <w:t>Meetings update</w:t>
      </w:r>
      <w:bookmarkEnd w:id="8"/>
    </w:p>
    <w:p w14:paraId="5C3E2FCD" w14:textId="77777777" w:rsidR="00CD0267" w:rsidRPr="00C819C4" w:rsidRDefault="00CD0267" w:rsidP="00CD0267"/>
    <w:tbl>
      <w:tblPr>
        <w:tblStyle w:val="TableGrid"/>
        <w:tblW w:w="0" w:type="auto"/>
        <w:tblLook w:val="04A0" w:firstRow="1" w:lastRow="0" w:firstColumn="1" w:lastColumn="0" w:noHBand="0" w:noVBand="1"/>
      </w:tblPr>
      <w:tblGrid>
        <w:gridCol w:w="4219"/>
        <w:gridCol w:w="2126"/>
        <w:gridCol w:w="3261"/>
      </w:tblGrid>
      <w:tr w:rsidR="00F860C1" w:rsidRPr="00DF69C4" w14:paraId="09A91AAB" w14:textId="77777777" w:rsidTr="00590FB1">
        <w:trPr>
          <w:tblHeader/>
        </w:trPr>
        <w:tc>
          <w:tcPr>
            <w:tcW w:w="4219" w:type="dxa"/>
          </w:tcPr>
          <w:p w14:paraId="2254C6CC" w14:textId="3770C85F" w:rsidR="00DF69C4" w:rsidRPr="00DF69C4" w:rsidRDefault="00DF69C4" w:rsidP="00DF69C4">
            <w:pPr>
              <w:jc w:val="center"/>
              <w:rPr>
                <w:b/>
              </w:rPr>
            </w:pPr>
            <w:r w:rsidRPr="00DF69C4">
              <w:rPr>
                <w:b/>
              </w:rPr>
              <w:t>Meeting</w:t>
            </w:r>
          </w:p>
        </w:tc>
        <w:tc>
          <w:tcPr>
            <w:tcW w:w="2126" w:type="dxa"/>
          </w:tcPr>
          <w:p w14:paraId="295B5528" w14:textId="7CC3AB77" w:rsidR="00DF69C4" w:rsidRPr="00DF69C4" w:rsidRDefault="00DF69C4" w:rsidP="00DF69C4">
            <w:pPr>
              <w:jc w:val="center"/>
              <w:rPr>
                <w:b/>
              </w:rPr>
            </w:pPr>
            <w:r w:rsidRPr="00DF69C4">
              <w:rPr>
                <w:b/>
              </w:rPr>
              <w:t>Date/Time</w:t>
            </w:r>
          </w:p>
        </w:tc>
        <w:tc>
          <w:tcPr>
            <w:tcW w:w="3261" w:type="dxa"/>
          </w:tcPr>
          <w:p w14:paraId="2FDE993A" w14:textId="7995F4F4" w:rsidR="00DF69C4" w:rsidRPr="00DF69C4" w:rsidRDefault="00DF69C4" w:rsidP="00DF69C4">
            <w:pPr>
              <w:jc w:val="center"/>
              <w:rPr>
                <w:b/>
              </w:rPr>
            </w:pPr>
            <w:r w:rsidRPr="00DF69C4">
              <w:rPr>
                <w:b/>
              </w:rPr>
              <w:t>Location</w:t>
            </w:r>
          </w:p>
        </w:tc>
      </w:tr>
      <w:tr w:rsidR="00F860C1" w14:paraId="1A3EA694" w14:textId="77777777" w:rsidTr="00590FB1">
        <w:tc>
          <w:tcPr>
            <w:tcW w:w="4219" w:type="dxa"/>
          </w:tcPr>
          <w:p w14:paraId="533D539B" w14:textId="3EF19ADD" w:rsidR="00531C6D" w:rsidRPr="00C819C4" w:rsidRDefault="003033D0" w:rsidP="00531C6D">
            <w:pPr>
              <w:rPr>
                <w:sz w:val="23"/>
                <w:szCs w:val="23"/>
              </w:rPr>
            </w:pPr>
            <w:r>
              <w:rPr>
                <w:sz w:val="23"/>
                <w:szCs w:val="23"/>
              </w:rPr>
              <w:t>Muskoka LSPC meeting</w:t>
            </w:r>
          </w:p>
        </w:tc>
        <w:tc>
          <w:tcPr>
            <w:tcW w:w="2126" w:type="dxa"/>
          </w:tcPr>
          <w:p w14:paraId="72BD3261" w14:textId="36506B10" w:rsidR="00742779" w:rsidRDefault="003033D0" w:rsidP="00DF69C4">
            <w:r>
              <w:t>June 15,  1:30pm</w:t>
            </w:r>
          </w:p>
        </w:tc>
        <w:tc>
          <w:tcPr>
            <w:tcW w:w="3261" w:type="dxa"/>
          </w:tcPr>
          <w:p w14:paraId="5F42A19B" w14:textId="55CEE806" w:rsidR="00FC6993" w:rsidRPr="00C819C4" w:rsidRDefault="003033D0" w:rsidP="00DF69C4">
            <w:pPr>
              <w:rPr>
                <w:sz w:val="23"/>
                <w:szCs w:val="23"/>
              </w:rPr>
            </w:pPr>
            <w:r>
              <w:rPr>
                <w:sz w:val="23"/>
                <w:szCs w:val="23"/>
              </w:rPr>
              <w:t>YMCA Huntsville</w:t>
            </w:r>
          </w:p>
        </w:tc>
      </w:tr>
      <w:tr w:rsidR="003033D0" w14:paraId="6942941F" w14:textId="77777777" w:rsidTr="00590FB1">
        <w:tc>
          <w:tcPr>
            <w:tcW w:w="4219" w:type="dxa"/>
          </w:tcPr>
          <w:p w14:paraId="70894B7D" w14:textId="3A82626F" w:rsidR="003033D0" w:rsidRPr="004E4539" w:rsidRDefault="003033D0" w:rsidP="004E4539">
            <w:pPr>
              <w:rPr>
                <w:lang w:val="en-US" w:eastAsia="ja-JP"/>
              </w:rPr>
            </w:pPr>
            <w:r>
              <w:rPr>
                <w:sz w:val="23"/>
                <w:szCs w:val="23"/>
              </w:rPr>
              <w:t>SMLN Annual General Meeting</w:t>
            </w:r>
          </w:p>
        </w:tc>
        <w:tc>
          <w:tcPr>
            <w:tcW w:w="2126" w:type="dxa"/>
          </w:tcPr>
          <w:p w14:paraId="5E21DE70" w14:textId="37072227" w:rsidR="003033D0" w:rsidRDefault="003033D0" w:rsidP="00DF69C4">
            <w:r>
              <w:t>9:30am - noon</w:t>
            </w:r>
          </w:p>
        </w:tc>
        <w:tc>
          <w:tcPr>
            <w:tcW w:w="3261" w:type="dxa"/>
          </w:tcPr>
          <w:p w14:paraId="27B6063D" w14:textId="77777777" w:rsidR="003033D0" w:rsidRDefault="003033D0" w:rsidP="003033D0">
            <w:pPr>
              <w:rPr>
                <w:sz w:val="23"/>
                <w:szCs w:val="23"/>
              </w:rPr>
            </w:pPr>
            <w:r>
              <w:rPr>
                <w:sz w:val="23"/>
                <w:szCs w:val="23"/>
              </w:rPr>
              <w:t>Ontario Works offices, 136 Bayfield St., Barrie</w:t>
            </w:r>
          </w:p>
          <w:p w14:paraId="545F5B68" w14:textId="0D1A245C" w:rsidR="003033D0" w:rsidRDefault="003033D0" w:rsidP="00DF69C4">
            <w:r>
              <w:rPr>
                <w:sz w:val="23"/>
                <w:szCs w:val="23"/>
              </w:rPr>
              <w:t>(3</w:t>
            </w:r>
            <w:r w:rsidRPr="00FC6993">
              <w:rPr>
                <w:sz w:val="23"/>
                <w:szCs w:val="23"/>
                <w:vertAlign w:val="superscript"/>
              </w:rPr>
              <w:t>rd</w:t>
            </w:r>
            <w:r>
              <w:rPr>
                <w:sz w:val="23"/>
                <w:szCs w:val="23"/>
              </w:rPr>
              <w:t xml:space="preserve"> floor training room)</w:t>
            </w:r>
          </w:p>
        </w:tc>
      </w:tr>
      <w:tr w:rsidR="003033D0" w14:paraId="1F261C77" w14:textId="77777777" w:rsidTr="00590FB1">
        <w:tc>
          <w:tcPr>
            <w:tcW w:w="4219" w:type="dxa"/>
          </w:tcPr>
          <w:p w14:paraId="6ADF8DD0" w14:textId="141ECDBC" w:rsidR="003033D0" w:rsidRDefault="003033D0" w:rsidP="00DF69C4">
            <w:r>
              <w:t>North Simcoe LSPC meeting</w:t>
            </w:r>
          </w:p>
        </w:tc>
        <w:tc>
          <w:tcPr>
            <w:tcW w:w="2126" w:type="dxa"/>
          </w:tcPr>
          <w:p w14:paraId="1D505CC0" w14:textId="77168694" w:rsidR="003033D0" w:rsidRDefault="003033D0" w:rsidP="00AF2107">
            <w:pPr>
              <w:rPr>
                <w:sz w:val="23"/>
                <w:szCs w:val="23"/>
              </w:rPr>
            </w:pPr>
            <w:r>
              <w:rPr>
                <w:sz w:val="23"/>
                <w:szCs w:val="23"/>
              </w:rPr>
              <w:t>July 5,  1:30pm</w:t>
            </w:r>
          </w:p>
        </w:tc>
        <w:tc>
          <w:tcPr>
            <w:tcW w:w="3261" w:type="dxa"/>
          </w:tcPr>
          <w:p w14:paraId="2F02F2B7" w14:textId="3635E15D" w:rsidR="003033D0" w:rsidRDefault="003033D0" w:rsidP="00DF69C4">
            <w:r>
              <w:t>Gateway Centre for Learning, Midland</w:t>
            </w:r>
          </w:p>
        </w:tc>
      </w:tr>
      <w:tr w:rsidR="003033D0" w14:paraId="4A411A68" w14:textId="77777777" w:rsidTr="00590FB1">
        <w:tc>
          <w:tcPr>
            <w:tcW w:w="4219" w:type="dxa"/>
          </w:tcPr>
          <w:p w14:paraId="3A396651" w14:textId="45940925" w:rsidR="003033D0" w:rsidRDefault="003033D0" w:rsidP="00DF69C4">
            <w:r>
              <w:t>Barrie-South Simcoe LSPC meeting</w:t>
            </w:r>
          </w:p>
        </w:tc>
        <w:tc>
          <w:tcPr>
            <w:tcW w:w="2126" w:type="dxa"/>
          </w:tcPr>
          <w:p w14:paraId="47171155" w14:textId="4D820AE4" w:rsidR="003033D0" w:rsidRPr="00C819C4" w:rsidRDefault="003033D0" w:rsidP="00AF2107">
            <w:pPr>
              <w:rPr>
                <w:sz w:val="23"/>
                <w:szCs w:val="23"/>
              </w:rPr>
            </w:pPr>
            <w:r>
              <w:rPr>
                <w:sz w:val="23"/>
                <w:szCs w:val="23"/>
              </w:rPr>
              <w:t>July 12,  9:30am</w:t>
            </w:r>
          </w:p>
        </w:tc>
        <w:tc>
          <w:tcPr>
            <w:tcW w:w="3261" w:type="dxa"/>
          </w:tcPr>
          <w:p w14:paraId="5B00D6E6" w14:textId="3E21141C" w:rsidR="003033D0" w:rsidRPr="00684CAB" w:rsidRDefault="003033D0" w:rsidP="00DF69C4">
            <w:pPr>
              <w:rPr>
                <w:color w:val="984806" w:themeColor="accent6" w:themeShade="80"/>
              </w:rPr>
            </w:pPr>
            <w:r w:rsidRPr="00684CAB">
              <w:rPr>
                <w:color w:val="984806" w:themeColor="accent6" w:themeShade="80"/>
              </w:rPr>
              <w:t>To be determined</w:t>
            </w:r>
          </w:p>
        </w:tc>
      </w:tr>
      <w:tr w:rsidR="003033D0" w14:paraId="36BA2385" w14:textId="77777777" w:rsidTr="00590FB1">
        <w:tc>
          <w:tcPr>
            <w:tcW w:w="4219" w:type="dxa"/>
          </w:tcPr>
          <w:p w14:paraId="29568EF0" w14:textId="1DF16981" w:rsidR="003033D0" w:rsidRDefault="003033D0" w:rsidP="00DF69C4">
            <w:r>
              <w:t>Orillia LSPC meeting</w:t>
            </w:r>
          </w:p>
        </w:tc>
        <w:tc>
          <w:tcPr>
            <w:tcW w:w="2126" w:type="dxa"/>
          </w:tcPr>
          <w:p w14:paraId="78B6623A" w14:textId="0C0D6CC9" w:rsidR="003033D0" w:rsidRDefault="00684CAB" w:rsidP="00AF2107">
            <w:pPr>
              <w:rPr>
                <w:sz w:val="23"/>
                <w:szCs w:val="23"/>
              </w:rPr>
            </w:pPr>
            <w:r>
              <w:rPr>
                <w:sz w:val="23"/>
                <w:szCs w:val="23"/>
              </w:rPr>
              <w:t>July 19,  9:30am</w:t>
            </w:r>
          </w:p>
        </w:tc>
        <w:tc>
          <w:tcPr>
            <w:tcW w:w="3261" w:type="dxa"/>
          </w:tcPr>
          <w:p w14:paraId="07E3517F" w14:textId="7A1314B6" w:rsidR="003033D0" w:rsidRDefault="00684CAB" w:rsidP="00DF69C4">
            <w:r>
              <w:t>SMLN office</w:t>
            </w:r>
          </w:p>
        </w:tc>
      </w:tr>
    </w:tbl>
    <w:p w14:paraId="19F2BFCE" w14:textId="77777777" w:rsidR="00B36E73" w:rsidRDefault="00B36E73" w:rsidP="00371FFA">
      <w:pPr>
        <w:rPr>
          <w:b/>
        </w:rPr>
      </w:pPr>
    </w:p>
    <w:p w14:paraId="4132E9EE" w14:textId="77777777" w:rsidR="005921BB" w:rsidRDefault="005921BB" w:rsidP="00371FFA">
      <w:pPr>
        <w:rPr>
          <w:b/>
        </w:rPr>
      </w:pPr>
    </w:p>
    <w:p w14:paraId="57DBD1BD" w14:textId="49925465" w:rsidR="008B5430" w:rsidRPr="00762045" w:rsidRDefault="008B5430" w:rsidP="00A54DB1">
      <w:pPr>
        <w:pStyle w:val="Style1TOC"/>
        <w:rPr>
          <w:rFonts w:eastAsia="Times New Roman"/>
          <w:color w:val="000000" w:themeColor="text1"/>
        </w:rPr>
      </w:pPr>
      <w:bookmarkStart w:id="9" w:name="_Toc327606218"/>
      <w:r>
        <w:rPr>
          <w:lang w:val="en-US" w:eastAsia="ja-JP"/>
        </w:rPr>
        <w:t>More words not yet in the dictionary</w:t>
      </w:r>
      <w:bookmarkEnd w:id="9"/>
    </w:p>
    <w:p w14:paraId="7C23E715" w14:textId="77777777" w:rsidR="008B5430" w:rsidRDefault="008B5430" w:rsidP="00371FFA">
      <w:pPr>
        <w:rPr>
          <w:b/>
        </w:rPr>
      </w:pPr>
    </w:p>
    <w:p w14:paraId="6F361635" w14:textId="610B1EF7" w:rsidR="007F463A" w:rsidRPr="00E0688D" w:rsidRDefault="0058093C" w:rsidP="00371FFA">
      <w:pPr>
        <w:rPr>
          <w:b/>
          <w:sz w:val="12"/>
          <w:szCs w:val="12"/>
        </w:rPr>
      </w:pPr>
      <w:r>
        <w:rPr>
          <w:b/>
        </w:rPr>
        <w:t>Peppier</w:t>
      </w:r>
      <w:r w:rsidR="00B11576">
        <w:rPr>
          <w:b/>
        </w:rPr>
        <w:t>:</w:t>
      </w:r>
      <w:r w:rsidR="008B5430">
        <w:rPr>
          <w:b/>
        </w:rPr>
        <w:t xml:space="preserve"> </w:t>
      </w:r>
      <w:r>
        <w:t>(pehp ee ay’) n.  the waiter at a fancy restaurant whose sole purpose seems to be walking around asking diners they want ground pepper</w:t>
      </w:r>
    </w:p>
    <w:p w14:paraId="02AFC1ED" w14:textId="77777777" w:rsidR="0058093C" w:rsidRPr="004B5961" w:rsidRDefault="0058093C" w:rsidP="00371FFA">
      <w:pPr>
        <w:rPr>
          <w:b/>
          <w:sz w:val="12"/>
          <w:szCs w:val="12"/>
        </w:rPr>
      </w:pPr>
    </w:p>
    <w:p w14:paraId="5BED979D" w14:textId="2AA9A7BF" w:rsidR="0058093C" w:rsidRDefault="0058093C" w:rsidP="0058093C">
      <w:r>
        <w:rPr>
          <w:b/>
        </w:rPr>
        <w:t>Petonic</w:t>
      </w:r>
      <w:r w:rsidR="00B11576">
        <w:rPr>
          <w:b/>
        </w:rPr>
        <w:t>:</w:t>
      </w:r>
      <w:r w:rsidR="007F463A">
        <w:rPr>
          <w:b/>
        </w:rPr>
        <w:t xml:space="preserve"> </w:t>
      </w:r>
      <w:r>
        <w:t xml:space="preserve">(peh ton’ ik) adj.  </w:t>
      </w:r>
      <w:r w:rsidR="00723C5F">
        <w:t>being</w:t>
      </w:r>
      <w:r>
        <w:t xml:space="preserve"> embarrassed to undress in front of a household pet</w:t>
      </w:r>
    </w:p>
    <w:p w14:paraId="376A2766" w14:textId="77777777" w:rsidR="007F463A" w:rsidRPr="00E0688D" w:rsidRDefault="007F463A" w:rsidP="00371FFA">
      <w:pPr>
        <w:rPr>
          <w:b/>
          <w:sz w:val="12"/>
          <w:szCs w:val="12"/>
        </w:rPr>
      </w:pPr>
    </w:p>
    <w:p w14:paraId="08B257C1" w14:textId="6F0956E2" w:rsidR="004B5961" w:rsidRDefault="00DE07C1" w:rsidP="004B5961">
      <w:r>
        <w:rPr>
          <w:b/>
        </w:rPr>
        <w:t>Phon</w:t>
      </w:r>
      <w:r w:rsidR="004B5961">
        <w:rPr>
          <w:b/>
        </w:rPr>
        <w:t>esia</w:t>
      </w:r>
      <w:r w:rsidR="00B11576">
        <w:rPr>
          <w:b/>
        </w:rPr>
        <w:t>:</w:t>
      </w:r>
      <w:r w:rsidR="007F463A">
        <w:rPr>
          <w:b/>
        </w:rPr>
        <w:t xml:space="preserve"> </w:t>
      </w:r>
      <w:r w:rsidR="00723C5F">
        <w:t xml:space="preserve">(foe nee’ zhuh) n.  </w:t>
      </w:r>
      <w:r w:rsidR="004B5961">
        <w:t xml:space="preserve">the affliction of </w:t>
      </w:r>
      <w:r w:rsidRPr="00DE07C1">
        <w:t>dialling</w:t>
      </w:r>
      <w:r w:rsidR="004B5961">
        <w:t xml:space="preserve"> a phone number and forgetting whom you were calling just as they answer</w:t>
      </w:r>
    </w:p>
    <w:p w14:paraId="65F1FCEE" w14:textId="42671C38" w:rsidR="007F463A" w:rsidRPr="00E0688D" w:rsidRDefault="007F463A" w:rsidP="00371FFA">
      <w:pPr>
        <w:rPr>
          <w:b/>
          <w:sz w:val="12"/>
          <w:szCs w:val="12"/>
        </w:rPr>
      </w:pPr>
    </w:p>
    <w:p w14:paraId="45823648" w14:textId="77777777" w:rsidR="00DE07C1" w:rsidRDefault="00DE07C1" w:rsidP="00DE07C1">
      <w:r>
        <w:rPr>
          <w:b/>
        </w:rPr>
        <w:t xml:space="preserve">Pupkus: </w:t>
      </w:r>
      <w:r>
        <w:t>(pup’ kus) n.  the moist residue left on a window after a dog presses its nose to it</w:t>
      </w:r>
    </w:p>
    <w:p w14:paraId="376F87F2" w14:textId="77777777" w:rsidR="00DE07C1" w:rsidRPr="00DE07C1" w:rsidRDefault="00DE07C1" w:rsidP="004B5961">
      <w:pPr>
        <w:rPr>
          <w:b/>
          <w:sz w:val="12"/>
          <w:szCs w:val="12"/>
        </w:rPr>
      </w:pPr>
    </w:p>
    <w:p w14:paraId="0F811D6A" w14:textId="1BD6CDD6" w:rsidR="007F463A" w:rsidRPr="00DE07C1" w:rsidRDefault="00DE07C1" w:rsidP="00371FFA">
      <w:pPr>
        <w:rPr>
          <w:b/>
        </w:rPr>
      </w:pPr>
      <w:r>
        <w:rPr>
          <w:b/>
        </w:rPr>
        <w:t xml:space="preserve">Telecrastination: </w:t>
      </w:r>
      <w:r>
        <w:t>(tel e kras tin ay shun) n.  the act of always letting the phone ring at least twice before you pick it up, even when you're only 6 inches away</w:t>
      </w:r>
    </w:p>
    <w:p w14:paraId="0864FBB5" w14:textId="77777777" w:rsidR="008B5430" w:rsidRPr="00723C5F" w:rsidRDefault="008B5430" w:rsidP="00371FFA">
      <w:pPr>
        <w:rPr>
          <w:b/>
        </w:rPr>
      </w:pPr>
    </w:p>
    <w:p w14:paraId="28732195" w14:textId="75FD0C8C" w:rsidR="00AA1D5C" w:rsidRDefault="00AA1D5C" w:rsidP="002917BF">
      <w:pPr>
        <w:spacing w:line="288" w:lineRule="auto"/>
      </w:pPr>
      <w:r>
        <w:t>-----------------------------------------------------/// -------------------------------------------------------</w:t>
      </w:r>
    </w:p>
    <w:p w14:paraId="5A7B6B1B" w14:textId="055D8DA7" w:rsidR="00821766" w:rsidRDefault="00AA1D5C" w:rsidP="00371FFA">
      <w:r>
        <w:t xml:space="preserve">Compiled </w:t>
      </w:r>
      <w:r w:rsidR="009229B3">
        <w:t xml:space="preserve">by </w:t>
      </w:r>
      <w:r w:rsidR="00821766">
        <w:t>Simcoe/Muskoka Literacy N</w:t>
      </w:r>
      <w:r>
        <w:t xml:space="preserve">etwork </w:t>
      </w:r>
    </w:p>
    <w:p w14:paraId="797ACE59" w14:textId="36CC2111" w:rsidR="00821766" w:rsidRDefault="00AA1D5C" w:rsidP="00371FFA">
      <w:r>
        <w:t>575 West</w:t>
      </w:r>
      <w:r w:rsidR="003511F3">
        <w:t xml:space="preserve"> St., S, Unit 15, Orillia, ON   </w:t>
      </w:r>
      <w:r w:rsidR="00821766">
        <w:t>L3V 7</w:t>
      </w:r>
      <w:r>
        <w:t>N</w:t>
      </w:r>
      <w:r w:rsidR="0085654A">
        <w:t xml:space="preserve">6 </w:t>
      </w:r>
    </w:p>
    <w:p w14:paraId="69702CFA" w14:textId="675015EC" w:rsidR="009305DF" w:rsidRPr="00BD07B8" w:rsidRDefault="0085654A" w:rsidP="00DF69C4">
      <w:pPr>
        <w:rPr>
          <w:rStyle w:val="Hyperlink"/>
          <w:color w:val="auto"/>
          <w:u w:val="none"/>
        </w:rPr>
      </w:pPr>
      <w:r>
        <w:t xml:space="preserve">Tel: 705-326-7227 </w:t>
      </w:r>
      <w:r w:rsidR="0028319D">
        <w:t xml:space="preserve">   </w:t>
      </w:r>
      <w:r>
        <w:t xml:space="preserve">toll-free: 1-888-518-4788 </w:t>
      </w:r>
      <w:r w:rsidR="00BD07B8">
        <w:tab/>
      </w:r>
      <w:hyperlink r:id="rId47" w:history="1">
        <w:r w:rsidR="00201732" w:rsidRPr="00EC5570">
          <w:rPr>
            <w:rStyle w:val="Hyperlink"/>
            <w:rFonts w:eastAsia="Times New Roman"/>
          </w:rPr>
          <w:t>www.literacynetwork.ca</w:t>
        </w:r>
      </w:hyperlink>
    </w:p>
    <w:p w14:paraId="25693BED" w14:textId="77777777" w:rsidR="00195D41" w:rsidRDefault="00195D41" w:rsidP="00DF69C4">
      <w:pPr>
        <w:rPr>
          <w:rStyle w:val="Hyperlink"/>
          <w:rFonts w:eastAsia="Times New Roman"/>
        </w:rPr>
      </w:pPr>
    </w:p>
    <w:p w14:paraId="60ED4B97" w14:textId="2E8B9CA4" w:rsidR="00EC71B3" w:rsidRDefault="00EC71B3" w:rsidP="00DF69C4">
      <w:pPr>
        <w:rPr>
          <w:sz w:val="23"/>
          <w:szCs w:val="23"/>
        </w:rPr>
      </w:pPr>
      <w:r w:rsidRPr="00EC71B3">
        <w:t>SMLN receives core funding from the</w:t>
      </w:r>
      <w:r>
        <w:rPr>
          <w:sz w:val="23"/>
          <w:szCs w:val="23"/>
        </w:rPr>
        <w:t xml:space="preserve"> </w:t>
      </w:r>
      <w:hyperlink r:id="rId48" w:history="1">
        <w:r w:rsidRPr="00EC71B3">
          <w:rPr>
            <w:rStyle w:val="Hyperlink"/>
          </w:rPr>
          <w:t>Ontario Ministry of Training, Colleges and Universities</w:t>
        </w:r>
      </w:hyperlink>
      <w:r w:rsidRPr="00EC71B3">
        <w:rPr>
          <w:rStyle w:val="Hyperlink"/>
        </w:rPr>
        <w:t>.</w:t>
      </w:r>
    </w:p>
    <w:p w14:paraId="0BEABE16" w14:textId="77777777" w:rsidR="00EC71B3" w:rsidRDefault="00EC71B3" w:rsidP="00DF69C4">
      <w:pPr>
        <w:rPr>
          <w:rStyle w:val="Hyperlink"/>
          <w:rFonts w:eastAsia="Times New Roman"/>
        </w:rPr>
      </w:pPr>
    </w:p>
    <w:p w14:paraId="6AB1C963" w14:textId="4BD93558" w:rsidR="00523434" w:rsidRPr="00474E5C" w:rsidRDefault="00195D41" w:rsidP="00523434">
      <w:pPr>
        <w:rPr>
          <w:sz w:val="22"/>
          <w:szCs w:val="22"/>
        </w:rPr>
      </w:pPr>
      <w:r w:rsidRPr="00474E5C">
        <w:rPr>
          <w:sz w:val="22"/>
          <w:szCs w:val="22"/>
        </w:rPr>
        <w:t>To unsubscribe from this E-Bulletin, please contact</w:t>
      </w:r>
      <w:r w:rsidRPr="00474E5C">
        <w:rPr>
          <w:rStyle w:val="Hyperlink"/>
          <w:rFonts w:eastAsia="Times New Roman"/>
          <w:sz w:val="22"/>
          <w:szCs w:val="22"/>
        </w:rPr>
        <w:t xml:space="preserve"> </w:t>
      </w:r>
      <w:hyperlink r:id="rId49" w:history="1">
        <w:r w:rsidR="00AE7E15" w:rsidRPr="00474E5C">
          <w:rPr>
            <w:rStyle w:val="Hyperlink"/>
            <w:rFonts w:eastAsia="Times New Roman"/>
            <w:sz w:val="22"/>
            <w:szCs w:val="22"/>
          </w:rPr>
          <w:t>simcoe.muskoka@literacynetwork.ca</w:t>
        </w:r>
      </w:hyperlink>
      <w:r w:rsidR="00D649FA" w:rsidRPr="00474E5C">
        <w:rPr>
          <w:rStyle w:val="Hyperlink"/>
          <w:rFonts w:eastAsia="Times New Roman"/>
          <w:sz w:val="22"/>
          <w:szCs w:val="22"/>
        </w:rPr>
        <w:t>.</w:t>
      </w:r>
    </w:p>
    <w:sectPr w:rsidR="00523434" w:rsidRPr="00474E5C" w:rsidSect="005921BB">
      <w:type w:val="continuous"/>
      <w:pgSz w:w="12240" w:h="15840"/>
      <w:pgMar w:top="1440" w:right="1418" w:bottom="1440"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FBBF1" w14:textId="77777777" w:rsidR="009F4759" w:rsidRDefault="009F4759" w:rsidP="00210A34">
      <w:r>
        <w:separator/>
      </w:r>
    </w:p>
  </w:endnote>
  <w:endnote w:type="continuationSeparator" w:id="0">
    <w:p w14:paraId="498AF7FF" w14:textId="77777777" w:rsidR="009F4759" w:rsidRDefault="009F4759" w:rsidP="0021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entury Schoolbook">
    <w:panose1 w:val="020406040505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OldSansBlack">
    <w:altName w:val="Century Schoolbook"/>
    <w:panose1 w:val="00000000000000000000"/>
    <w:charset w:val="4D"/>
    <w:family w:val="swiss"/>
    <w:notTrueType/>
    <w:pitch w:val="default"/>
    <w:sig w:usb0="00000003" w:usb1="00000000" w:usb2="00000000" w:usb3="00000000" w:csb0="00000001" w:csb1="00000000"/>
  </w:font>
  <w:font w:name="Avenir">
    <w:altName w:val="Avenir"/>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Franklin Gothic Book">
    <w:panose1 w:val="020B0503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1777E" w14:textId="77777777" w:rsidR="009F4759" w:rsidRDefault="009F4759" w:rsidP="00210A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5EC251" w14:textId="77777777" w:rsidR="009F4759" w:rsidRDefault="009F4759" w:rsidP="00210A3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2A089" w14:textId="77777777" w:rsidR="009F4759" w:rsidRDefault="009F4759" w:rsidP="00210A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203A">
      <w:rPr>
        <w:rStyle w:val="PageNumber"/>
        <w:noProof/>
      </w:rPr>
      <w:t>1</w:t>
    </w:r>
    <w:r>
      <w:rPr>
        <w:rStyle w:val="PageNumber"/>
      </w:rPr>
      <w:fldChar w:fldCharType="end"/>
    </w:r>
  </w:p>
  <w:p w14:paraId="5367A2F0" w14:textId="77777777" w:rsidR="009F4759" w:rsidRDefault="009F4759" w:rsidP="00210A3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C5BC5" w14:textId="77777777" w:rsidR="009F4759" w:rsidRDefault="009F4759" w:rsidP="00210A34">
      <w:r>
        <w:separator/>
      </w:r>
    </w:p>
  </w:footnote>
  <w:footnote w:type="continuationSeparator" w:id="0">
    <w:p w14:paraId="66872AFC" w14:textId="77777777" w:rsidR="009F4759" w:rsidRDefault="009F4759" w:rsidP="00210A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E24ACF"/>
    <w:multiLevelType w:val="hybridMultilevel"/>
    <w:tmpl w:val="365A59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F"/>
    <w:multiLevelType w:val="singleLevel"/>
    <w:tmpl w:val="86F83A0E"/>
    <w:lvl w:ilvl="0">
      <w:start w:val="1"/>
      <w:numFmt w:val="decimal"/>
      <w:pStyle w:val="ListNumber2"/>
      <w:lvlText w:val="%1."/>
      <w:lvlJc w:val="left"/>
      <w:pPr>
        <w:tabs>
          <w:tab w:val="num" w:pos="643"/>
        </w:tabs>
        <w:ind w:left="643" w:hanging="360"/>
      </w:pPr>
    </w:lvl>
  </w:abstractNum>
  <w:abstractNum w:abstractNumId="2">
    <w:nsid w:val="FFFFFF83"/>
    <w:multiLevelType w:val="singleLevel"/>
    <w:tmpl w:val="7850FF44"/>
    <w:lvl w:ilvl="0">
      <w:start w:val="1"/>
      <w:numFmt w:val="bullet"/>
      <w:pStyle w:val="ListBullet2"/>
      <w:lvlText w:val=""/>
      <w:lvlJc w:val="left"/>
      <w:pPr>
        <w:tabs>
          <w:tab w:val="num" w:pos="794"/>
        </w:tabs>
        <w:ind w:left="794" w:hanging="284"/>
      </w:pPr>
      <w:rPr>
        <w:rFonts w:ascii="Symbol" w:hAnsi="Symbol" w:hint="default"/>
      </w:rPr>
    </w:lvl>
  </w:abstractNum>
  <w:abstractNum w:abstractNumId="3">
    <w:nsid w:val="FFFFFF88"/>
    <w:multiLevelType w:val="singleLevel"/>
    <w:tmpl w:val="8C46CB32"/>
    <w:lvl w:ilvl="0">
      <w:start w:val="1"/>
      <w:numFmt w:val="decimal"/>
      <w:pStyle w:val="ListNumber"/>
      <w:lvlText w:val="%1."/>
      <w:lvlJc w:val="left"/>
      <w:pPr>
        <w:tabs>
          <w:tab w:val="num" w:pos="360"/>
        </w:tabs>
        <w:ind w:left="360" w:hanging="360"/>
      </w:pPr>
    </w:lvl>
  </w:abstractNum>
  <w:abstractNum w:abstractNumId="4">
    <w:nsid w:val="FFFFFF89"/>
    <w:multiLevelType w:val="singleLevel"/>
    <w:tmpl w:val="75F6F900"/>
    <w:lvl w:ilvl="0">
      <w:start w:val="1"/>
      <w:numFmt w:val="bullet"/>
      <w:pStyle w:val="ListBullet"/>
      <w:lvlText w:val=""/>
      <w:lvlJc w:val="left"/>
      <w:pPr>
        <w:tabs>
          <w:tab w:val="num" w:pos="510"/>
        </w:tabs>
        <w:ind w:left="510" w:hanging="340"/>
      </w:pPr>
      <w:rPr>
        <w:rFonts w:ascii="Symbol" w:hAnsi="Symbol" w:hint="default"/>
      </w:rPr>
    </w:lvl>
  </w:abstractNum>
  <w:abstractNum w:abstractNumId="5">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DF653AF"/>
    <w:multiLevelType w:val="multilevel"/>
    <w:tmpl w:val="7B34F5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0EB1586C"/>
    <w:multiLevelType w:val="hybridMultilevel"/>
    <w:tmpl w:val="1B584536"/>
    <w:lvl w:ilvl="0" w:tplc="3104BD7E">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B40B29"/>
    <w:multiLevelType w:val="hybridMultilevel"/>
    <w:tmpl w:val="B0D8BAC6"/>
    <w:lvl w:ilvl="0" w:tplc="E260FA3A">
      <w:start w:val="1"/>
      <w:numFmt w:val="decimal"/>
      <w:pStyle w:val="TOC1"/>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53135B"/>
    <w:multiLevelType w:val="hybridMultilevel"/>
    <w:tmpl w:val="78363A68"/>
    <w:lvl w:ilvl="0" w:tplc="013A7CAC">
      <w:start w:val="1"/>
      <w:numFmt w:val="decimal"/>
      <w:pStyle w:val="TOC1"/>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3649B9"/>
    <w:multiLevelType w:val="hybridMultilevel"/>
    <w:tmpl w:val="66A64472"/>
    <w:lvl w:ilvl="0" w:tplc="154ED932">
      <w:start w:val="1"/>
      <w:numFmt w:val="decimal"/>
      <w:pStyle w:val="Style1TOC"/>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EA5D95"/>
    <w:multiLevelType w:val="hybridMultilevel"/>
    <w:tmpl w:val="087A86E0"/>
    <w:lvl w:ilvl="0" w:tplc="B15236A6">
      <w:start w:val="1"/>
      <w:numFmt w:val="lowerLetter"/>
      <w:pStyle w:val="Heading2"/>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E3581C"/>
    <w:multiLevelType w:val="multilevel"/>
    <w:tmpl w:val="0730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460335"/>
    <w:multiLevelType w:val="multilevel"/>
    <w:tmpl w:val="66F0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8271EB"/>
    <w:multiLevelType w:val="multilevel"/>
    <w:tmpl w:val="3AF2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E93445"/>
    <w:multiLevelType w:val="hybridMultilevel"/>
    <w:tmpl w:val="F976B4D4"/>
    <w:lvl w:ilvl="0" w:tplc="3104BD7E">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1A69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9A7704B"/>
    <w:multiLevelType w:val="multilevel"/>
    <w:tmpl w:val="772C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781A0B"/>
    <w:multiLevelType w:val="hybridMultilevel"/>
    <w:tmpl w:val="46D49ED8"/>
    <w:lvl w:ilvl="0" w:tplc="0E60B6DA">
      <w:start w:val="1"/>
      <w:numFmt w:val="decimal"/>
      <w:pStyle w:val="Heading3"/>
      <w:lvlText w:val="%1)"/>
      <w:lvlJc w:val="left"/>
      <w:pPr>
        <w:tabs>
          <w:tab w:val="num" w:pos="624"/>
        </w:tabs>
        <w:ind w:left="62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EA7E7E"/>
    <w:multiLevelType w:val="hybridMultilevel"/>
    <w:tmpl w:val="90E05A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F92365"/>
    <w:multiLevelType w:val="hybridMultilevel"/>
    <w:tmpl w:val="8460BB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nsid w:val="48C7346C"/>
    <w:multiLevelType w:val="hybridMultilevel"/>
    <w:tmpl w:val="90C2F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141345"/>
    <w:multiLevelType w:val="hybridMultilevel"/>
    <w:tmpl w:val="D2EC2B64"/>
    <w:lvl w:ilvl="0" w:tplc="18AE3F08">
      <w:start w:val="1"/>
      <w:numFmt w:val="bullet"/>
      <w:lvlText w:val=""/>
      <w:lvlJc w:val="left"/>
      <w:pPr>
        <w:tabs>
          <w:tab w:val="num" w:pos="720"/>
        </w:tabs>
        <w:ind w:left="720" w:hanging="360"/>
      </w:pPr>
      <w:rPr>
        <w:rFonts w:ascii="Wingdings 2" w:hAnsi="Wingdings 2" w:hint="default"/>
      </w:rPr>
    </w:lvl>
    <w:lvl w:ilvl="1" w:tplc="74100108" w:tentative="1">
      <w:start w:val="1"/>
      <w:numFmt w:val="bullet"/>
      <w:lvlText w:val=""/>
      <w:lvlJc w:val="left"/>
      <w:pPr>
        <w:tabs>
          <w:tab w:val="num" w:pos="1440"/>
        </w:tabs>
        <w:ind w:left="1440" w:hanging="360"/>
      </w:pPr>
      <w:rPr>
        <w:rFonts w:ascii="Wingdings 2" w:hAnsi="Wingdings 2" w:hint="default"/>
      </w:rPr>
    </w:lvl>
    <w:lvl w:ilvl="2" w:tplc="CD4A3B34" w:tentative="1">
      <w:start w:val="1"/>
      <w:numFmt w:val="bullet"/>
      <w:lvlText w:val=""/>
      <w:lvlJc w:val="left"/>
      <w:pPr>
        <w:tabs>
          <w:tab w:val="num" w:pos="2160"/>
        </w:tabs>
        <w:ind w:left="2160" w:hanging="360"/>
      </w:pPr>
      <w:rPr>
        <w:rFonts w:ascii="Wingdings 2" w:hAnsi="Wingdings 2" w:hint="default"/>
      </w:rPr>
    </w:lvl>
    <w:lvl w:ilvl="3" w:tplc="CDD4F786" w:tentative="1">
      <w:start w:val="1"/>
      <w:numFmt w:val="bullet"/>
      <w:lvlText w:val=""/>
      <w:lvlJc w:val="left"/>
      <w:pPr>
        <w:tabs>
          <w:tab w:val="num" w:pos="2880"/>
        </w:tabs>
        <w:ind w:left="2880" w:hanging="360"/>
      </w:pPr>
      <w:rPr>
        <w:rFonts w:ascii="Wingdings 2" w:hAnsi="Wingdings 2" w:hint="default"/>
      </w:rPr>
    </w:lvl>
    <w:lvl w:ilvl="4" w:tplc="63E85B30" w:tentative="1">
      <w:start w:val="1"/>
      <w:numFmt w:val="bullet"/>
      <w:lvlText w:val=""/>
      <w:lvlJc w:val="left"/>
      <w:pPr>
        <w:tabs>
          <w:tab w:val="num" w:pos="3600"/>
        </w:tabs>
        <w:ind w:left="3600" w:hanging="360"/>
      </w:pPr>
      <w:rPr>
        <w:rFonts w:ascii="Wingdings 2" w:hAnsi="Wingdings 2" w:hint="default"/>
      </w:rPr>
    </w:lvl>
    <w:lvl w:ilvl="5" w:tplc="AB94D0BC" w:tentative="1">
      <w:start w:val="1"/>
      <w:numFmt w:val="bullet"/>
      <w:lvlText w:val=""/>
      <w:lvlJc w:val="left"/>
      <w:pPr>
        <w:tabs>
          <w:tab w:val="num" w:pos="4320"/>
        </w:tabs>
        <w:ind w:left="4320" w:hanging="360"/>
      </w:pPr>
      <w:rPr>
        <w:rFonts w:ascii="Wingdings 2" w:hAnsi="Wingdings 2" w:hint="default"/>
      </w:rPr>
    </w:lvl>
    <w:lvl w:ilvl="6" w:tplc="61F098F6" w:tentative="1">
      <w:start w:val="1"/>
      <w:numFmt w:val="bullet"/>
      <w:lvlText w:val=""/>
      <w:lvlJc w:val="left"/>
      <w:pPr>
        <w:tabs>
          <w:tab w:val="num" w:pos="5040"/>
        </w:tabs>
        <w:ind w:left="5040" w:hanging="360"/>
      </w:pPr>
      <w:rPr>
        <w:rFonts w:ascii="Wingdings 2" w:hAnsi="Wingdings 2" w:hint="default"/>
      </w:rPr>
    </w:lvl>
    <w:lvl w:ilvl="7" w:tplc="7D8CCB12" w:tentative="1">
      <w:start w:val="1"/>
      <w:numFmt w:val="bullet"/>
      <w:lvlText w:val=""/>
      <w:lvlJc w:val="left"/>
      <w:pPr>
        <w:tabs>
          <w:tab w:val="num" w:pos="5760"/>
        </w:tabs>
        <w:ind w:left="5760" w:hanging="360"/>
      </w:pPr>
      <w:rPr>
        <w:rFonts w:ascii="Wingdings 2" w:hAnsi="Wingdings 2" w:hint="default"/>
      </w:rPr>
    </w:lvl>
    <w:lvl w:ilvl="8" w:tplc="2E2002FC" w:tentative="1">
      <w:start w:val="1"/>
      <w:numFmt w:val="bullet"/>
      <w:lvlText w:val=""/>
      <w:lvlJc w:val="left"/>
      <w:pPr>
        <w:tabs>
          <w:tab w:val="num" w:pos="6480"/>
        </w:tabs>
        <w:ind w:left="6480" w:hanging="360"/>
      </w:pPr>
      <w:rPr>
        <w:rFonts w:ascii="Wingdings 2" w:hAnsi="Wingdings 2" w:hint="default"/>
      </w:rPr>
    </w:lvl>
  </w:abstractNum>
  <w:abstractNum w:abstractNumId="23">
    <w:nsid w:val="4C4D64FF"/>
    <w:multiLevelType w:val="multilevel"/>
    <w:tmpl w:val="CA6081D0"/>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F245AAA"/>
    <w:multiLevelType w:val="multilevel"/>
    <w:tmpl w:val="F61C4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2B1795"/>
    <w:multiLevelType w:val="hybridMultilevel"/>
    <w:tmpl w:val="C6E6F8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nsid w:val="5AF7014F"/>
    <w:multiLevelType w:val="multilevel"/>
    <w:tmpl w:val="CA20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030D2B"/>
    <w:multiLevelType w:val="hybridMultilevel"/>
    <w:tmpl w:val="9DFAF4CE"/>
    <w:lvl w:ilvl="0" w:tplc="B70CC7E4">
      <w:start w:val="1"/>
      <w:numFmt w:val="decimal"/>
      <w:lvlText w:val="%1."/>
      <w:lvlJc w:val="left"/>
      <w:pPr>
        <w:tabs>
          <w:tab w:val="num" w:pos="510"/>
        </w:tabs>
        <w:ind w:left="51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A954D6"/>
    <w:multiLevelType w:val="multilevel"/>
    <w:tmpl w:val="97588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0A07758"/>
    <w:multiLevelType w:val="hybridMultilevel"/>
    <w:tmpl w:val="7B3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6C5FDA"/>
    <w:multiLevelType w:val="hybridMultilevel"/>
    <w:tmpl w:val="13EA76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35D7B21"/>
    <w:multiLevelType w:val="hybridMultilevel"/>
    <w:tmpl w:val="493CDFC6"/>
    <w:lvl w:ilvl="0" w:tplc="29E82CEC">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D4640D"/>
    <w:multiLevelType w:val="hybridMultilevel"/>
    <w:tmpl w:val="0746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3B4E6A"/>
    <w:multiLevelType w:val="hybridMultilevel"/>
    <w:tmpl w:val="E020B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60232A"/>
    <w:multiLevelType w:val="multilevel"/>
    <w:tmpl w:val="85DE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1E6E32"/>
    <w:multiLevelType w:val="hybridMultilevel"/>
    <w:tmpl w:val="8E94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860D9B"/>
    <w:multiLevelType w:val="hybridMultilevel"/>
    <w:tmpl w:val="E5A4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1"/>
  </w:num>
  <w:num w:numId="3">
    <w:abstractNumId w:val="5"/>
  </w:num>
  <w:num w:numId="4">
    <w:abstractNumId w:val="0"/>
  </w:num>
  <w:num w:numId="5">
    <w:abstractNumId w:val="14"/>
  </w:num>
  <w:num w:numId="6">
    <w:abstractNumId w:val="12"/>
  </w:num>
  <w:num w:numId="7">
    <w:abstractNumId w:val="13"/>
  </w:num>
  <w:num w:numId="8">
    <w:abstractNumId w:val="17"/>
  </w:num>
  <w:num w:numId="9">
    <w:abstractNumId w:val="8"/>
  </w:num>
  <w:num w:numId="10">
    <w:abstractNumId w:val="9"/>
  </w:num>
  <w:num w:numId="11">
    <w:abstractNumId w:val="10"/>
  </w:num>
  <w:num w:numId="12">
    <w:abstractNumId w:val="11"/>
  </w:num>
  <w:num w:numId="13">
    <w:abstractNumId w:val="4"/>
  </w:num>
  <w:num w:numId="14">
    <w:abstractNumId w:val="18"/>
  </w:num>
  <w:num w:numId="15">
    <w:abstractNumId w:val="16"/>
  </w:num>
  <w:num w:numId="16">
    <w:abstractNumId w:val="20"/>
  </w:num>
  <w:num w:numId="17">
    <w:abstractNumId w:val="30"/>
  </w:num>
  <w:num w:numId="18">
    <w:abstractNumId w:val="25"/>
  </w:num>
  <w:num w:numId="19">
    <w:abstractNumId w:val="3"/>
  </w:num>
  <w:num w:numId="20">
    <w:abstractNumId w:val="3"/>
    <w:lvlOverride w:ilvl="0">
      <w:startOverride w:val="1"/>
    </w:lvlOverride>
  </w:num>
  <w:num w:numId="21">
    <w:abstractNumId w:val="36"/>
  </w:num>
  <w:num w:numId="22">
    <w:abstractNumId w:val="35"/>
  </w:num>
  <w:num w:numId="23">
    <w:abstractNumId w:val="19"/>
  </w:num>
  <w:num w:numId="24">
    <w:abstractNumId w:val="21"/>
  </w:num>
  <w:num w:numId="25">
    <w:abstractNumId w:val="32"/>
  </w:num>
  <w:num w:numId="26">
    <w:abstractNumId w:val="2"/>
  </w:num>
  <w:num w:numId="27">
    <w:abstractNumId w:val="29"/>
  </w:num>
  <w:num w:numId="28">
    <w:abstractNumId w:val="6"/>
  </w:num>
  <w:num w:numId="29">
    <w:abstractNumId w:val="15"/>
  </w:num>
  <w:num w:numId="30">
    <w:abstractNumId w:val="7"/>
  </w:num>
  <w:num w:numId="31">
    <w:abstractNumId w:val="34"/>
  </w:num>
  <w:num w:numId="32">
    <w:abstractNumId w:val="33"/>
  </w:num>
  <w:num w:numId="33">
    <w:abstractNumId w:val="23"/>
  </w:num>
  <w:num w:numId="34">
    <w:abstractNumId w:val="11"/>
    <w:lvlOverride w:ilvl="0">
      <w:startOverride w:val="1"/>
    </w:lvlOverride>
  </w:num>
  <w:num w:numId="35">
    <w:abstractNumId w:val="26"/>
  </w:num>
  <w:num w:numId="36">
    <w:abstractNumId w:val="22"/>
  </w:num>
  <w:num w:numId="37">
    <w:abstractNumId w:val="1"/>
  </w:num>
  <w:num w:numId="38">
    <w:abstractNumId w:val="28"/>
  </w:num>
  <w:num w:numId="39">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934"/>
    <w:rsid w:val="00001C84"/>
    <w:rsid w:val="00002DB1"/>
    <w:rsid w:val="00003D60"/>
    <w:rsid w:val="00005E2F"/>
    <w:rsid w:val="0000725B"/>
    <w:rsid w:val="000079E1"/>
    <w:rsid w:val="00013B52"/>
    <w:rsid w:val="00016184"/>
    <w:rsid w:val="00016AF0"/>
    <w:rsid w:val="00022CD8"/>
    <w:rsid w:val="000343B0"/>
    <w:rsid w:val="00036149"/>
    <w:rsid w:val="00052B45"/>
    <w:rsid w:val="00054471"/>
    <w:rsid w:val="00060266"/>
    <w:rsid w:val="00074711"/>
    <w:rsid w:val="00075BF1"/>
    <w:rsid w:val="000823D8"/>
    <w:rsid w:val="00083284"/>
    <w:rsid w:val="0009000E"/>
    <w:rsid w:val="000A7580"/>
    <w:rsid w:val="000A7A5E"/>
    <w:rsid w:val="000B3331"/>
    <w:rsid w:val="000B3D45"/>
    <w:rsid w:val="000C4C71"/>
    <w:rsid w:val="000C5534"/>
    <w:rsid w:val="000D3E04"/>
    <w:rsid w:val="000D4D10"/>
    <w:rsid w:val="000D7820"/>
    <w:rsid w:val="000E49CD"/>
    <w:rsid w:val="000E5920"/>
    <w:rsid w:val="000F3FF3"/>
    <w:rsid w:val="000F5FA8"/>
    <w:rsid w:val="00100942"/>
    <w:rsid w:val="00100E55"/>
    <w:rsid w:val="00107358"/>
    <w:rsid w:val="00134C62"/>
    <w:rsid w:val="0013604D"/>
    <w:rsid w:val="00137B96"/>
    <w:rsid w:val="00142D6F"/>
    <w:rsid w:val="0015340E"/>
    <w:rsid w:val="00154430"/>
    <w:rsid w:val="00157C7D"/>
    <w:rsid w:val="0016041A"/>
    <w:rsid w:val="00161B7C"/>
    <w:rsid w:val="001659DF"/>
    <w:rsid w:val="00171C41"/>
    <w:rsid w:val="00171CA1"/>
    <w:rsid w:val="001728A5"/>
    <w:rsid w:val="00174528"/>
    <w:rsid w:val="00174CB5"/>
    <w:rsid w:val="0018473A"/>
    <w:rsid w:val="00185322"/>
    <w:rsid w:val="00186B57"/>
    <w:rsid w:val="001943D9"/>
    <w:rsid w:val="0019573E"/>
    <w:rsid w:val="00195D41"/>
    <w:rsid w:val="001A64FB"/>
    <w:rsid w:val="001B0FA3"/>
    <w:rsid w:val="001C2378"/>
    <w:rsid w:val="001D231B"/>
    <w:rsid w:val="001D4A27"/>
    <w:rsid w:val="001E0C39"/>
    <w:rsid w:val="001F0B65"/>
    <w:rsid w:val="001F2BE6"/>
    <w:rsid w:val="001F40C1"/>
    <w:rsid w:val="001F584E"/>
    <w:rsid w:val="001F6BEB"/>
    <w:rsid w:val="00201732"/>
    <w:rsid w:val="00203B9C"/>
    <w:rsid w:val="00206265"/>
    <w:rsid w:val="00210A34"/>
    <w:rsid w:val="0021724E"/>
    <w:rsid w:val="002262A6"/>
    <w:rsid w:val="00231FCA"/>
    <w:rsid w:val="00232035"/>
    <w:rsid w:val="00235E85"/>
    <w:rsid w:val="002435BF"/>
    <w:rsid w:val="0025307F"/>
    <w:rsid w:val="002572C7"/>
    <w:rsid w:val="0026072A"/>
    <w:rsid w:val="00263515"/>
    <w:rsid w:val="00267E72"/>
    <w:rsid w:val="00270693"/>
    <w:rsid w:val="00271660"/>
    <w:rsid w:val="00271722"/>
    <w:rsid w:val="00271856"/>
    <w:rsid w:val="00275DAE"/>
    <w:rsid w:val="0028319D"/>
    <w:rsid w:val="002831B9"/>
    <w:rsid w:val="002837F4"/>
    <w:rsid w:val="00287E3C"/>
    <w:rsid w:val="002917BF"/>
    <w:rsid w:val="0029666D"/>
    <w:rsid w:val="002A08D9"/>
    <w:rsid w:val="002B385F"/>
    <w:rsid w:val="002C69CB"/>
    <w:rsid w:val="002D029F"/>
    <w:rsid w:val="002D21B5"/>
    <w:rsid w:val="002E22BB"/>
    <w:rsid w:val="002F4486"/>
    <w:rsid w:val="0030113A"/>
    <w:rsid w:val="003033D0"/>
    <w:rsid w:val="003050B5"/>
    <w:rsid w:val="00305D12"/>
    <w:rsid w:val="00312712"/>
    <w:rsid w:val="0031557D"/>
    <w:rsid w:val="00316DD3"/>
    <w:rsid w:val="00321D3F"/>
    <w:rsid w:val="00323210"/>
    <w:rsid w:val="00324BE5"/>
    <w:rsid w:val="003252B7"/>
    <w:rsid w:val="00325CAC"/>
    <w:rsid w:val="00331756"/>
    <w:rsid w:val="003349DE"/>
    <w:rsid w:val="00343F3E"/>
    <w:rsid w:val="003442E7"/>
    <w:rsid w:val="00350333"/>
    <w:rsid w:val="003511F3"/>
    <w:rsid w:val="003519C7"/>
    <w:rsid w:val="0035741C"/>
    <w:rsid w:val="00360D3B"/>
    <w:rsid w:val="0036385F"/>
    <w:rsid w:val="00370805"/>
    <w:rsid w:val="00371FFA"/>
    <w:rsid w:val="00377BEA"/>
    <w:rsid w:val="00380AEF"/>
    <w:rsid w:val="0039494A"/>
    <w:rsid w:val="003A055D"/>
    <w:rsid w:val="003A3D69"/>
    <w:rsid w:val="003A3F82"/>
    <w:rsid w:val="003A4176"/>
    <w:rsid w:val="003A6C8E"/>
    <w:rsid w:val="003A6F03"/>
    <w:rsid w:val="003B3128"/>
    <w:rsid w:val="003B389E"/>
    <w:rsid w:val="003C5334"/>
    <w:rsid w:val="003C7DD4"/>
    <w:rsid w:val="003D5300"/>
    <w:rsid w:val="003D64F6"/>
    <w:rsid w:val="003E0494"/>
    <w:rsid w:val="003E119D"/>
    <w:rsid w:val="003E6FB8"/>
    <w:rsid w:val="003F5A1A"/>
    <w:rsid w:val="0040136D"/>
    <w:rsid w:val="00404A97"/>
    <w:rsid w:val="00406F16"/>
    <w:rsid w:val="0041017E"/>
    <w:rsid w:val="00412650"/>
    <w:rsid w:val="00414F28"/>
    <w:rsid w:val="00416F1D"/>
    <w:rsid w:val="004203F4"/>
    <w:rsid w:val="00422116"/>
    <w:rsid w:val="00422382"/>
    <w:rsid w:val="00431919"/>
    <w:rsid w:val="004378B8"/>
    <w:rsid w:val="00437B76"/>
    <w:rsid w:val="004420F4"/>
    <w:rsid w:val="0044383F"/>
    <w:rsid w:val="00446C33"/>
    <w:rsid w:val="004503D1"/>
    <w:rsid w:val="00460568"/>
    <w:rsid w:val="00462648"/>
    <w:rsid w:val="004674A5"/>
    <w:rsid w:val="00474E5C"/>
    <w:rsid w:val="004A039F"/>
    <w:rsid w:val="004B0F58"/>
    <w:rsid w:val="004B5961"/>
    <w:rsid w:val="004C1CC7"/>
    <w:rsid w:val="004C7516"/>
    <w:rsid w:val="004D0084"/>
    <w:rsid w:val="004D23FC"/>
    <w:rsid w:val="004E093C"/>
    <w:rsid w:val="004E4539"/>
    <w:rsid w:val="004F05AD"/>
    <w:rsid w:val="004F1397"/>
    <w:rsid w:val="004F2F98"/>
    <w:rsid w:val="004F3343"/>
    <w:rsid w:val="004F40A3"/>
    <w:rsid w:val="004F49FD"/>
    <w:rsid w:val="004F57E8"/>
    <w:rsid w:val="0050161C"/>
    <w:rsid w:val="005019F9"/>
    <w:rsid w:val="00504CDA"/>
    <w:rsid w:val="0050790E"/>
    <w:rsid w:val="00523162"/>
    <w:rsid w:val="00523434"/>
    <w:rsid w:val="00524129"/>
    <w:rsid w:val="00531C6D"/>
    <w:rsid w:val="00531C97"/>
    <w:rsid w:val="00532293"/>
    <w:rsid w:val="00533401"/>
    <w:rsid w:val="005373CA"/>
    <w:rsid w:val="00537843"/>
    <w:rsid w:val="0054681B"/>
    <w:rsid w:val="00546E5E"/>
    <w:rsid w:val="00550ADA"/>
    <w:rsid w:val="00550DDF"/>
    <w:rsid w:val="00560A3A"/>
    <w:rsid w:val="005626EB"/>
    <w:rsid w:val="00564C2C"/>
    <w:rsid w:val="00566AFC"/>
    <w:rsid w:val="0058093C"/>
    <w:rsid w:val="00580FF2"/>
    <w:rsid w:val="0058241F"/>
    <w:rsid w:val="00590233"/>
    <w:rsid w:val="00590FB1"/>
    <w:rsid w:val="005918B7"/>
    <w:rsid w:val="005921BB"/>
    <w:rsid w:val="005A64D4"/>
    <w:rsid w:val="005B2490"/>
    <w:rsid w:val="005B72BA"/>
    <w:rsid w:val="005B7F14"/>
    <w:rsid w:val="005D14D1"/>
    <w:rsid w:val="005E0628"/>
    <w:rsid w:val="005E65F3"/>
    <w:rsid w:val="005F771E"/>
    <w:rsid w:val="0061320A"/>
    <w:rsid w:val="006241E7"/>
    <w:rsid w:val="006442E2"/>
    <w:rsid w:val="0065054D"/>
    <w:rsid w:val="00651C86"/>
    <w:rsid w:val="006543E0"/>
    <w:rsid w:val="00670824"/>
    <w:rsid w:val="006820B5"/>
    <w:rsid w:val="006846C4"/>
    <w:rsid w:val="00684CAB"/>
    <w:rsid w:val="006879D8"/>
    <w:rsid w:val="006917D1"/>
    <w:rsid w:val="00691AF3"/>
    <w:rsid w:val="006951CF"/>
    <w:rsid w:val="00695433"/>
    <w:rsid w:val="006A519C"/>
    <w:rsid w:val="006A6323"/>
    <w:rsid w:val="006A6E9D"/>
    <w:rsid w:val="006B23A9"/>
    <w:rsid w:val="006B3A61"/>
    <w:rsid w:val="006B545C"/>
    <w:rsid w:val="006B6AA6"/>
    <w:rsid w:val="006B7630"/>
    <w:rsid w:val="006B7AA6"/>
    <w:rsid w:val="006D21DB"/>
    <w:rsid w:val="006D23BF"/>
    <w:rsid w:val="006D4958"/>
    <w:rsid w:val="006E0AEF"/>
    <w:rsid w:val="006E3F95"/>
    <w:rsid w:val="006F33E3"/>
    <w:rsid w:val="006F4C54"/>
    <w:rsid w:val="007105CB"/>
    <w:rsid w:val="00717EEE"/>
    <w:rsid w:val="0072351B"/>
    <w:rsid w:val="00723C5F"/>
    <w:rsid w:val="00725227"/>
    <w:rsid w:val="007333D8"/>
    <w:rsid w:val="007339FB"/>
    <w:rsid w:val="00735C93"/>
    <w:rsid w:val="00736D38"/>
    <w:rsid w:val="00742779"/>
    <w:rsid w:val="007475F6"/>
    <w:rsid w:val="007559E8"/>
    <w:rsid w:val="00755AA9"/>
    <w:rsid w:val="00761BD2"/>
    <w:rsid w:val="00762045"/>
    <w:rsid w:val="00766440"/>
    <w:rsid w:val="007725F1"/>
    <w:rsid w:val="0078014D"/>
    <w:rsid w:val="00791B55"/>
    <w:rsid w:val="00792803"/>
    <w:rsid w:val="007B04ED"/>
    <w:rsid w:val="007B2DCB"/>
    <w:rsid w:val="007D2C81"/>
    <w:rsid w:val="007D32FC"/>
    <w:rsid w:val="007D4386"/>
    <w:rsid w:val="007E458F"/>
    <w:rsid w:val="007E67C1"/>
    <w:rsid w:val="007F1AE1"/>
    <w:rsid w:val="007F297B"/>
    <w:rsid w:val="007F463A"/>
    <w:rsid w:val="0080203A"/>
    <w:rsid w:val="00805FC8"/>
    <w:rsid w:val="008073D7"/>
    <w:rsid w:val="00811CCD"/>
    <w:rsid w:val="00812825"/>
    <w:rsid w:val="00820F16"/>
    <w:rsid w:val="00821766"/>
    <w:rsid w:val="00822096"/>
    <w:rsid w:val="00836C8F"/>
    <w:rsid w:val="00841F0F"/>
    <w:rsid w:val="00843E1C"/>
    <w:rsid w:val="008454B1"/>
    <w:rsid w:val="00851020"/>
    <w:rsid w:val="00851586"/>
    <w:rsid w:val="00851986"/>
    <w:rsid w:val="00852F3C"/>
    <w:rsid w:val="0085654A"/>
    <w:rsid w:val="008709C2"/>
    <w:rsid w:val="008731F0"/>
    <w:rsid w:val="00881205"/>
    <w:rsid w:val="00882D52"/>
    <w:rsid w:val="00887224"/>
    <w:rsid w:val="008910E8"/>
    <w:rsid w:val="00893FEC"/>
    <w:rsid w:val="008A3AB1"/>
    <w:rsid w:val="008A7227"/>
    <w:rsid w:val="008B0382"/>
    <w:rsid w:val="008B5430"/>
    <w:rsid w:val="008B61A8"/>
    <w:rsid w:val="008C1AFD"/>
    <w:rsid w:val="008D1DC7"/>
    <w:rsid w:val="008D4D17"/>
    <w:rsid w:val="008E0783"/>
    <w:rsid w:val="008E1BF0"/>
    <w:rsid w:val="008E2E79"/>
    <w:rsid w:val="008E6711"/>
    <w:rsid w:val="008F0FFB"/>
    <w:rsid w:val="008F3E99"/>
    <w:rsid w:val="008F5745"/>
    <w:rsid w:val="008F71F4"/>
    <w:rsid w:val="0090273B"/>
    <w:rsid w:val="00907CE1"/>
    <w:rsid w:val="00907F0D"/>
    <w:rsid w:val="00914265"/>
    <w:rsid w:val="00922857"/>
    <w:rsid w:val="009229B3"/>
    <w:rsid w:val="00924A9D"/>
    <w:rsid w:val="00925EE6"/>
    <w:rsid w:val="009305DF"/>
    <w:rsid w:val="00930D2A"/>
    <w:rsid w:val="00942BF3"/>
    <w:rsid w:val="009441E6"/>
    <w:rsid w:val="009604C1"/>
    <w:rsid w:val="00962AB7"/>
    <w:rsid w:val="00971571"/>
    <w:rsid w:val="00973024"/>
    <w:rsid w:val="00977EF1"/>
    <w:rsid w:val="00983D21"/>
    <w:rsid w:val="009843F4"/>
    <w:rsid w:val="00986DDE"/>
    <w:rsid w:val="009A2018"/>
    <w:rsid w:val="009B601D"/>
    <w:rsid w:val="009C0573"/>
    <w:rsid w:val="009C2953"/>
    <w:rsid w:val="009C7780"/>
    <w:rsid w:val="009D1DFB"/>
    <w:rsid w:val="009E7043"/>
    <w:rsid w:val="009E7992"/>
    <w:rsid w:val="009F02CB"/>
    <w:rsid w:val="009F13A9"/>
    <w:rsid w:val="009F2241"/>
    <w:rsid w:val="009F4759"/>
    <w:rsid w:val="009F6284"/>
    <w:rsid w:val="00A04A88"/>
    <w:rsid w:val="00A1460D"/>
    <w:rsid w:val="00A22E5E"/>
    <w:rsid w:val="00A244A0"/>
    <w:rsid w:val="00A31BDC"/>
    <w:rsid w:val="00A33179"/>
    <w:rsid w:val="00A3684D"/>
    <w:rsid w:val="00A54DB1"/>
    <w:rsid w:val="00A64B5A"/>
    <w:rsid w:val="00A75BAE"/>
    <w:rsid w:val="00A80963"/>
    <w:rsid w:val="00AA04E3"/>
    <w:rsid w:val="00AA1D5C"/>
    <w:rsid w:val="00AA42C6"/>
    <w:rsid w:val="00AA4658"/>
    <w:rsid w:val="00AB2E02"/>
    <w:rsid w:val="00AC097B"/>
    <w:rsid w:val="00AC18A0"/>
    <w:rsid w:val="00AC4802"/>
    <w:rsid w:val="00AD60C9"/>
    <w:rsid w:val="00AE0443"/>
    <w:rsid w:val="00AE1DC3"/>
    <w:rsid w:val="00AE3B10"/>
    <w:rsid w:val="00AE6613"/>
    <w:rsid w:val="00AE7E15"/>
    <w:rsid w:val="00AF11E0"/>
    <w:rsid w:val="00AF2107"/>
    <w:rsid w:val="00AF4C98"/>
    <w:rsid w:val="00AF7FB5"/>
    <w:rsid w:val="00B11576"/>
    <w:rsid w:val="00B11C97"/>
    <w:rsid w:val="00B135E4"/>
    <w:rsid w:val="00B178C8"/>
    <w:rsid w:val="00B27249"/>
    <w:rsid w:val="00B3167D"/>
    <w:rsid w:val="00B32C10"/>
    <w:rsid w:val="00B36E73"/>
    <w:rsid w:val="00B3771D"/>
    <w:rsid w:val="00B440AB"/>
    <w:rsid w:val="00B4499B"/>
    <w:rsid w:val="00B527F9"/>
    <w:rsid w:val="00B61095"/>
    <w:rsid w:val="00B72D31"/>
    <w:rsid w:val="00B77B6E"/>
    <w:rsid w:val="00B82B30"/>
    <w:rsid w:val="00B92DF8"/>
    <w:rsid w:val="00B94DB3"/>
    <w:rsid w:val="00B94DEA"/>
    <w:rsid w:val="00B95AB2"/>
    <w:rsid w:val="00B97BE3"/>
    <w:rsid w:val="00BA0521"/>
    <w:rsid w:val="00BA1BDA"/>
    <w:rsid w:val="00BA6F75"/>
    <w:rsid w:val="00BB5839"/>
    <w:rsid w:val="00BC7751"/>
    <w:rsid w:val="00BD07B8"/>
    <w:rsid w:val="00BD1658"/>
    <w:rsid w:val="00BD4883"/>
    <w:rsid w:val="00BD5988"/>
    <w:rsid w:val="00BE1120"/>
    <w:rsid w:val="00BE64F9"/>
    <w:rsid w:val="00BF188C"/>
    <w:rsid w:val="00BF2C36"/>
    <w:rsid w:val="00BF3B23"/>
    <w:rsid w:val="00BF48F4"/>
    <w:rsid w:val="00C0004C"/>
    <w:rsid w:val="00C103D1"/>
    <w:rsid w:val="00C104A0"/>
    <w:rsid w:val="00C15260"/>
    <w:rsid w:val="00C251AE"/>
    <w:rsid w:val="00C25407"/>
    <w:rsid w:val="00C3575C"/>
    <w:rsid w:val="00C35D77"/>
    <w:rsid w:val="00C41145"/>
    <w:rsid w:val="00C4232D"/>
    <w:rsid w:val="00C43917"/>
    <w:rsid w:val="00C46FB9"/>
    <w:rsid w:val="00C543B6"/>
    <w:rsid w:val="00C56D29"/>
    <w:rsid w:val="00C63570"/>
    <w:rsid w:val="00C7023F"/>
    <w:rsid w:val="00C70B07"/>
    <w:rsid w:val="00C73F60"/>
    <w:rsid w:val="00C74070"/>
    <w:rsid w:val="00C80B18"/>
    <w:rsid w:val="00C819C4"/>
    <w:rsid w:val="00C86E55"/>
    <w:rsid w:val="00C8750B"/>
    <w:rsid w:val="00CA5CDB"/>
    <w:rsid w:val="00CC33CB"/>
    <w:rsid w:val="00CC3E74"/>
    <w:rsid w:val="00CC4885"/>
    <w:rsid w:val="00CC732A"/>
    <w:rsid w:val="00CD0267"/>
    <w:rsid w:val="00CD725C"/>
    <w:rsid w:val="00CE125C"/>
    <w:rsid w:val="00CE68E2"/>
    <w:rsid w:val="00CF2376"/>
    <w:rsid w:val="00CF38D7"/>
    <w:rsid w:val="00D0013E"/>
    <w:rsid w:val="00D02C55"/>
    <w:rsid w:val="00D07D49"/>
    <w:rsid w:val="00D24FC4"/>
    <w:rsid w:val="00D25414"/>
    <w:rsid w:val="00D45D46"/>
    <w:rsid w:val="00D47A90"/>
    <w:rsid w:val="00D649FA"/>
    <w:rsid w:val="00D73910"/>
    <w:rsid w:val="00DA0853"/>
    <w:rsid w:val="00DA476E"/>
    <w:rsid w:val="00DB3038"/>
    <w:rsid w:val="00DC2B5D"/>
    <w:rsid w:val="00DC32BB"/>
    <w:rsid w:val="00DD44D1"/>
    <w:rsid w:val="00DE07C1"/>
    <w:rsid w:val="00DE24A4"/>
    <w:rsid w:val="00DE2926"/>
    <w:rsid w:val="00DE4565"/>
    <w:rsid w:val="00DE5515"/>
    <w:rsid w:val="00DF2759"/>
    <w:rsid w:val="00DF2F94"/>
    <w:rsid w:val="00DF324A"/>
    <w:rsid w:val="00DF60D1"/>
    <w:rsid w:val="00DF69C4"/>
    <w:rsid w:val="00DF6E31"/>
    <w:rsid w:val="00E001E7"/>
    <w:rsid w:val="00E0386F"/>
    <w:rsid w:val="00E0512F"/>
    <w:rsid w:val="00E0688D"/>
    <w:rsid w:val="00E06DA2"/>
    <w:rsid w:val="00E23692"/>
    <w:rsid w:val="00E25BDF"/>
    <w:rsid w:val="00E37E33"/>
    <w:rsid w:val="00E40846"/>
    <w:rsid w:val="00E517B5"/>
    <w:rsid w:val="00E52FFA"/>
    <w:rsid w:val="00E56F8B"/>
    <w:rsid w:val="00E67C61"/>
    <w:rsid w:val="00E72037"/>
    <w:rsid w:val="00E74466"/>
    <w:rsid w:val="00E932D6"/>
    <w:rsid w:val="00E966EC"/>
    <w:rsid w:val="00EB04A5"/>
    <w:rsid w:val="00EC71B3"/>
    <w:rsid w:val="00EC76F6"/>
    <w:rsid w:val="00ED0AEB"/>
    <w:rsid w:val="00ED14AA"/>
    <w:rsid w:val="00ED2D6B"/>
    <w:rsid w:val="00ED5B31"/>
    <w:rsid w:val="00EE1D4B"/>
    <w:rsid w:val="00EE5215"/>
    <w:rsid w:val="00F07347"/>
    <w:rsid w:val="00F11D49"/>
    <w:rsid w:val="00F15717"/>
    <w:rsid w:val="00F36CB2"/>
    <w:rsid w:val="00F419BD"/>
    <w:rsid w:val="00F44934"/>
    <w:rsid w:val="00F468E7"/>
    <w:rsid w:val="00F55077"/>
    <w:rsid w:val="00F55C33"/>
    <w:rsid w:val="00F56F60"/>
    <w:rsid w:val="00F62BB8"/>
    <w:rsid w:val="00F7135D"/>
    <w:rsid w:val="00F73ED4"/>
    <w:rsid w:val="00F748BB"/>
    <w:rsid w:val="00F84090"/>
    <w:rsid w:val="00F841E7"/>
    <w:rsid w:val="00F860C1"/>
    <w:rsid w:val="00F94F50"/>
    <w:rsid w:val="00F96C92"/>
    <w:rsid w:val="00FA2FB3"/>
    <w:rsid w:val="00FA5C7E"/>
    <w:rsid w:val="00FA6E9B"/>
    <w:rsid w:val="00FB35E6"/>
    <w:rsid w:val="00FB5348"/>
    <w:rsid w:val="00FB67DB"/>
    <w:rsid w:val="00FB7198"/>
    <w:rsid w:val="00FC6993"/>
    <w:rsid w:val="00FD5F3D"/>
    <w:rsid w:val="00FE05D4"/>
    <w:rsid w:val="00FE0FE0"/>
    <w:rsid w:val="00FE2DE4"/>
    <w:rsid w:val="00FE5447"/>
    <w:rsid w:val="00FF059E"/>
    <w:rsid w:val="00FF072F"/>
    <w:rsid w:val="00FF69C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004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FFA"/>
    <w:pPr>
      <w:spacing w:line="312" w:lineRule="auto"/>
    </w:pPr>
    <w:rPr>
      <w:rFonts w:eastAsia="Cambria" w:cs="Times New Roman"/>
      <w:lang w:val="en-CA" w:eastAsia="en-US"/>
    </w:rPr>
  </w:style>
  <w:style w:type="paragraph" w:styleId="Heading1">
    <w:name w:val="heading 1"/>
    <w:basedOn w:val="Normal"/>
    <w:next w:val="Normal"/>
    <w:link w:val="Heading1Char"/>
    <w:uiPriority w:val="9"/>
    <w:qFormat/>
    <w:rsid w:val="008F0FFB"/>
    <w:pPr>
      <w:keepNext/>
      <w:keepLines/>
      <w:spacing w:before="480"/>
      <w:outlineLvl w:val="0"/>
    </w:pPr>
    <w:rPr>
      <w:rFonts w:eastAsiaTheme="majorEastAsia" w:cstheme="majorBidi"/>
      <w:b/>
      <w:bCs/>
      <w:szCs w:val="32"/>
    </w:rPr>
  </w:style>
  <w:style w:type="paragraph" w:styleId="Heading2">
    <w:name w:val="heading 2"/>
    <w:basedOn w:val="Normal"/>
    <w:next w:val="Normal"/>
    <w:link w:val="Heading2Char"/>
    <w:uiPriority w:val="9"/>
    <w:unhideWhenUsed/>
    <w:qFormat/>
    <w:rsid w:val="00F7135D"/>
    <w:pPr>
      <w:keepNext/>
      <w:keepLines/>
      <w:numPr>
        <w:numId w:val="12"/>
      </w:numPr>
      <w:spacing w:before="120"/>
      <w:outlineLvl w:val="1"/>
    </w:pPr>
    <w:rPr>
      <w:rFonts w:eastAsiaTheme="majorEastAsia" w:cstheme="majorBidi"/>
      <w:b/>
      <w:bCs/>
    </w:rPr>
  </w:style>
  <w:style w:type="paragraph" w:styleId="Heading3">
    <w:name w:val="heading 3"/>
    <w:basedOn w:val="Normal"/>
    <w:next w:val="Normal"/>
    <w:link w:val="Heading3Char"/>
    <w:uiPriority w:val="9"/>
    <w:unhideWhenUsed/>
    <w:qFormat/>
    <w:rsid w:val="004B0F58"/>
    <w:pPr>
      <w:keepNext/>
      <w:keepLines/>
      <w:numPr>
        <w:numId w:val="14"/>
      </w:numPr>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semiHidden/>
    <w:unhideWhenUsed/>
    <w:qFormat/>
    <w:rsid w:val="00F94F5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autoRedefine/>
    <w:uiPriority w:val="9"/>
    <w:unhideWhenUsed/>
    <w:qFormat/>
    <w:rsid w:val="003A6C8E"/>
    <w:pPr>
      <w:keepNext/>
      <w:keepLines/>
      <w:spacing w:before="200" w:after="120"/>
      <w:outlineLvl w:val="4"/>
    </w:pPr>
    <w:rPr>
      <w:rFonts w:eastAsiaTheme="majorEastAsia" w:cstheme="majorBidi"/>
      <w:color w:val="984806" w:themeColor="accent6" w:themeShade="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25C"/>
    <w:pPr>
      <w:ind w:left="720"/>
      <w:contextualSpacing/>
    </w:pPr>
  </w:style>
  <w:style w:type="character" w:styleId="Hyperlink">
    <w:name w:val="Hyperlink"/>
    <w:basedOn w:val="DefaultParagraphFont"/>
    <w:uiPriority w:val="99"/>
    <w:unhideWhenUsed/>
    <w:rsid w:val="00FE05D4"/>
    <w:rPr>
      <w:color w:val="0000FF" w:themeColor="hyperlink"/>
      <w:u w:val="single"/>
    </w:rPr>
  </w:style>
  <w:style w:type="character" w:styleId="FollowedHyperlink">
    <w:name w:val="FollowedHyperlink"/>
    <w:basedOn w:val="DefaultParagraphFont"/>
    <w:uiPriority w:val="99"/>
    <w:semiHidden/>
    <w:unhideWhenUsed/>
    <w:rsid w:val="00AC18A0"/>
    <w:rPr>
      <w:color w:val="800080" w:themeColor="followedHyperlink"/>
      <w:u w:val="single"/>
    </w:rPr>
  </w:style>
  <w:style w:type="paragraph" w:styleId="Footer">
    <w:name w:val="footer"/>
    <w:basedOn w:val="Normal"/>
    <w:link w:val="FooterChar"/>
    <w:uiPriority w:val="99"/>
    <w:unhideWhenUsed/>
    <w:rsid w:val="00210A34"/>
    <w:pPr>
      <w:tabs>
        <w:tab w:val="center" w:pos="4320"/>
        <w:tab w:val="right" w:pos="8640"/>
      </w:tabs>
    </w:pPr>
  </w:style>
  <w:style w:type="character" w:customStyle="1" w:styleId="FooterChar">
    <w:name w:val="Footer Char"/>
    <w:basedOn w:val="DefaultParagraphFont"/>
    <w:link w:val="Footer"/>
    <w:uiPriority w:val="99"/>
    <w:rsid w:val="00210A34"/>
    <w:rPr>
      <w:rFonts w:ascii="Century Schoolbook" w:eastAsia="Cambria" w:hAnsi="Century Schoolbook" w:cs="Times New Roman"/>
      <w:lang w:val="en-GB" w:eastAsia="en-US"/>
    </w:rPr>
  </w:style>
  <w:style w:type="character" w:styleId="PageNumber">
    <w:name w:val="page number"/>
    <w:basedOn w:val="DefaultParagraphFont"/>
    <w:uiPriority w:val="99"/>
    <w:semiHidden/>
    <w:unhideWhenUsed/>
    <w:rsid w:val="00210A34"/>
  </w:style>
  <w:style w:type="paragraph" w:customStyle="1" w:styleId="Default">
    <w:name w:val="Default"/>
    <w:rsid w:val="00210A34"/>
    <w:pPr>
      <w:widowControl w:val="0"/>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2017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1732"/>
    <w:rPr>
      <w:rFonts w:ascii="Lucida Grande" w:eastAsia="Cambria" w:hAnsi="Lucida Grande" w:cs="Lucida Grande"/>
      <w:sz w:val="18"/>
      <w:szCs w:val="18"/>
      <w:lang w:val="en-GB" w:eastAsia="en-US"/>
    </w:rPr>
  </w:style>
  <w:style w:type="paragraph" w:styleId="Caption">
    <w:name w:val="caption"/>
    <w:basedOn w:val="Normal"/>
    <w:next w:val="Normal"/>
    <w:uiPriority w:val="35"/>
    <w:unhideWhenUsed/>
    <w:qFormat/>
    <w:rsid w:val="009305DF"/>
    <w:pPr>
      <w:spacing w:after="200"/>
    </w:pPr>
    <w:rPr>
      <w:b/>
      <w:bCs/>
      <w:color w:val="4F81BD" w:themeColor="accent1"/>
      <w:sz w:val="18"/>
      <w:szCs w:val="18"/>
    </w:rPr>
  </w:style>
  <w:style w:type="paragraph" w:styleId="TOC1">
    <w:name w:val="toc 1"/>
    <w:basedOn w:val="Heading1"/>
    <w:next w:val="Normal"/>
    <w:autoRedefine/>
    <w:uiPriority w:val="39"/>
    <w:unhideWhenUsed/>
    <w:rsid w:val="000343B0"/>
    <w:pPr>
      <w:spacing w:before="120"/>
    </w:pPr>
    <w:rPr>
      <w:b w:val="0"/>
    </w:rPr>
  </w:style>
  <w:style w:type="paragraph" w:styleId="TOC2">
    <w:name w:val="toc 2"/>
    <w:basedOn w:val="Normal"/>
    <w:next w:val="Normal"/>
    <w:autoRedefine/>
    <w:uiPriority w:val="39"/>
    <w:unhideWhenUsed/>
    <w:rsid w:val="00161B7C"/>
    <w:pPr>
      <w:ind w:left="240"/>
    </w:pPr>
    <w:rPr>
      <w:b/>
      <w:sz w:val="22"/>
      <w:szCs w:val="22"/>
    </w:rPr>
  </w:style>
  <w:style w:type="paragraph" w:styleId="TOC3">
    <w:name w:val="toc 3"/>
    <w:basedOn w:val="Normal"/>
    <w:next w:val="Normal"/>
    <w:autoRedefine/>
    <w:uiPriority w:val="39"/>
    <w:unhideWhenUsed/>
    <w:rsid w:val="00161B7C"/>
    <w:pPr>
      <w:ind w:left="480"/>
    </w:pPr>
    <w:rPr>
      <w:sz w:val="22"/>
      <w:szCs w:val="22"/>
    </w:rPr>
  </w:style>
  <w:style w:type="paragraph" w:styleId="TOC4">
    <w:name w:val="toc 4"/>
    <w:basedOn w:val="Normal"/>
    <w:next w:val="Normal"/>
    <w:autoRedefine/>
    <w:uiPriority w:val="39"/>
    <w:unhideWhenUsed/>
    <w:rsid w:val="00161B7C"/>
    <w:pPr>
      <w:ind w:left="720"/>
    </w:pPr>
    <w:rPr>
      <w:sz w:val="20"/>
      <w:szCs w:val="20"/>
    </w:rPr>
  </w:style>
  <w:style w:type="paragraph" w:styleId="TOC5">
    <w:name w:val="toc 5"/>
    <w:basedOn w:val="Normal"/>
    <w:next w:val="Normal"/>
    <w:autoRedefine/>
    <w:uiPriority w:val="39"/>
    <w:unhideWhenUsed/>
    <w:rsid w:val="00161B7C"/>
    <w:pPr>
      <w:ind w:left="960"/>
    </w:pPr>
    <w:rPr>
      <w:sz w:val="20"/>
      <w:szCs w:val="20"/>
    </w:rPr>
  </w:style>
  <w:style w:type="paragraph" w:styleId="TOC6">
    <w:name w:val="toc 6"/>
    <w:basedOn w:val="Normal"/>
    <w:next w:val="Normal"/>
    <w:autoRedefine/>
    <w:uiPriority w:val="39"/>
    <w:unhideWhenUsed/>
    <w:rsid w:val="00161B7C"/>
    <w:pPr>
      <w:ind w:left="1200"/>
    </w:pPr>
    <w:rPr>
      <w:sz w:val="20"/>
      <w:szCs w:val="20"/>
    </w:rPr>
  </w:style>
  <w:style w:type="paragraph" w:styleId="TOC7">
    <w:name w:val="toc 7"/>
    <w:basedOn w:val="Normal"/>
    <w:next w:val="Normal"/>
    <w:autoRedefine/>
    <w:uiPriority w:val="39"/>
    <w:unhideWhenUsed/>
    <w:rsid w:val="00161B7C"/>
    <w:pPr>
      <w:ind w:left="1440"/>
    </w:pPr>
    <w:rPr>
      <w:sz w:val="20"/>
      <w:szCs w:val="20"/>
    </w:rPr>
  </w:style>
  <w:style w:type="paragraph" w:styleId="TOC8">
    <w:name w:val="toc 8"/>
    <w:basedOn w:val="Normal"/>
    <w:next w:val="Normal"/>
    <w:autoRedefine/>
    <w:uiPriority w:val="39"/>
    <w:unhideWhenUsed/>
    <w:rsid w:val="00161B7C"/>
    <w:pPr>
      <w:ind w:left="1680"/>
    </w:pPr>
    <w:rPr>
      <w:sz w:val="20"/>
      <w:szCs w:val="20"/>
    </w:rPr>
  </w:style>
  <w:style w:type="paragraph" w:styleId="TOC9">
    <w:name w:val="toc 9"/>
    <w:basedOn w:val="Normal"/>
    <w:next w:val="Normal"/>
    <w:autoRedefine/>
    <w:uiPriority w:val="39"/>
    <w:unhideWhenUsed/>
    <w:rsid w:val="00161B7C"/>
    <w:pPr>
      <w:ind w:left="1920"/>
    </w:pPr>
    <w:rPr>
      <w:sz w:val="20"/>
      <w:szCs w:val="20"/>
    </w:rPr>
  </w:style>
  <w:style w:type="character" w:customStyle="1" w:styleId="Heading1Char">
    <w:name w:val="Heading 1 Char"/>
    <w:basedOn w:val="DefaultParagraphFont"/>
    <w:link w:val="Heading1"/>
    <w:uiPriority w:val="9"/>
    <w:rsid w:val="008F0FFB"/>
    <w:rPr>
      <w:rFonts w:eastAsiaTheme="majorEastAsia" w:cstheme="majorBidi"/>
      <w:b/>
      <w:bCs/>
      <w:szCs w:val="32"/>
      <w:lang w:val="en-GB" w:eastAsia="en-US"/>
    </w:rPr>
  </w:style>
  <w:style w:type="paragraph" w:styleId="TOCHeading">
    <w:name w:val="TOC Heading"/>
    <w:basedOn w:val="Heading1"/>
    <w:next w:val="Normal"/>
    <w:uiPriority w:val="39"/>
    <w:unhideWhenUsed/>
    <w:qFormat/>
    <w:rsid w:val="008F0FFB"/>
    <w:pPr>
      <w:spacing w:line="276" w:lineRule="auto"/>
      <w:outlineLvl w:val="9"/>
    </w:pPr>
    <w:rPr>
      <w:color w:val="365F91" w:themeColor="accent1" w:themeShade="BF"/>
      <w:sz w:val="28"/>
      <w:szCs w:val="28"/>
      <w:lang w:val="en-US"/>
    </w:rPr>
  </w:style>
  <w:style w:type="paragraph" w:customStyle="1" w:styleId="Stylee-bulletin">
    <w:name w:val="Style e-bulletin"/>
    <w:basedOn w:val="ListParagraph"/>
    <w:next w:val="Default"/>
    <w:autoRedefine/>
    <w:qFormat/>
    <w:rsid w:val="001D231B"/>
    <w:pPr>
      <w:spacing w:line="288" w:lineRule="auto"/>
      <w:ind w:left="0"/>
    </w:pPr>
    <w:rPr>
      <w:rFonts w:eastAsiaTheme="minorEastAsia" w:cs="Helvetica Neue"/>
      <w:b/>
      <w:color w:val="262626"/>
      <w:lang w:val="en-US" w:eastAsia="ja-JP"/>
    </w:rPr>
  </w:style>
  <w:style w:type="table" w:styleId="TableGrid">
    <w:name w:val="Table Grid"/>
    <w:basedOn w:val="TableNormal"/>
    <w:uiPriority w:val="59"/>
    <w:rsid w:val="00DE29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Default"/>
    <w:next w:val="Default"/>
    <w:uiPriority w:val="99"/>
    <w:rsid w:val="00331756"/>
    <w:pPr>
      <w:spacing w:line="241" w:lineRule="atLeast"/>
    </w:pPr>
    <w:rPr>
      <w:rFonts w:ascii="OldSansBlack" w:hAnsi="OldSansBlack" w:cs="Times New Roman"/>
      <w:color w:val="auto"/>
    </w:rPr>
  </w:style>
  <w:style w:type="character" w:customStyle="1" w:styleId="A0">
    <w:name w:val="A0"/>
    <w:uiPriority w:val="99"/>
    <w:rsid w:val="00331756"/>
    <w:rPr>
      <w:rFonts w:cs="OldSansBlack"/>
      <w:color w:val="000000"/>
      <w:sz w:val="36"/>
      <w:szCs w:val="36"/>
    </w:rPr>
  </w:style>
  <w:style w:type="paragraph" w:customStyle="1" w:styleId="Pa1">
    <w:name w:val="Pa1"/>
    <w:basedOn w:val="Default"/>
    <w:next w:val="Default"/>
    <w:uiPriority w:val="99"/>
    <w:rsid w:val="00331756"/>
    <w:pPr>
      <w:spacing w:line="241" w:lineRule="atLeast"/>
    </w:pPr>
    <w:rPr>
      <w:rFonts w:ascii="OldSansBlack" w:hAnsi="OldSansBlack" w:cs="Times New Roman"/>
      <w:color w:val="auto"/>
    </w:rPr>
  </w:style>
  <w:style w:type="character" w:customStyle="1" w:styleId="A1">
    <w:name w:val="A1"/>
    <w:uiPriority w:val="99"/>
    <w:rsid w:val="00331756"/>
    <w:rPr>
      <w:rFonts w:ascii="Avenir" w:hAnsi="Avenir" w:cs="Avenir"/>
      <w:color w:val="000000"/>
      <w:sz w:val="33"/>
      <w:szCs w:val="33"/>
    </w:rPr>
  </w:style>
  <w:style w:type="character" w:customStyle="1" w:styleId="A3">
    <w:name w:val="A3"/>
    <w:uiPriority w:val="99"/>
    <w:rsid w:val="00331756"/>
    <w:rPr>
      <w:rFonts w:cs="Avenir"/>
      <w:color w:val="000000"/>
      <w:sz w:val="23"/>
      <w:szCs w:val="23"/>
    </w:rPr>
  </w:style>
  <w:style w:type="paragraph" w:styleId="List2">
    <w:name w:val="List 2"/>
    <w:basedOn w:val="Normal"/>
    <w:uiPriority w:val="99"/>
    <w:unhideWhenUsed/>
    <w:rsid w:val="00422116"/>
    <w:pPr>
      <w:ind w:left="566" w:hanging="283"/>
      <w:contextualSpacing/>
    </w:pPr>
  </w:style>
  <w:style w:type="paragraph" w:styleId="ListContinue2">
    <w:name w:val="List Continue 2"/>
    <w:basedOn w:val="Normal"/>
    <w:uiPriority w:val="99"/>
    <w:unhideWhenUsed/>
    <w:rsid w:val="00836C8F"/>
    <w:pPr>
      <w:spacing w:after="120"/>
      <w:ind w:left="566"/>
      <w:contextualSpacing/>
    </w:pPr>
  </w:style>
  <w:style w:type="paragraph" w:styleId="ListContinue">
    <w:name w:val="List Continue"/>
    <w:basedOn w:val="Normal"/>
    <w:uiPriority w:val="99"/>
    <w:unhideWhenUsed/>
    <w:rsid w:val="00836C8F"/>
    <w:pPr>
      <w:spacing w:after="120"/>
      <w:ind w:left="283"/>
      <w:contextualSpacing/>
    </w:pPr>
  </w:style>
  <w:style w:type="paragraph" w:customStyle="1" w:styleId="Style1TOC">
    <w:name w:val="Style1 TOC"/>
    <w:basedOn w:val="TOC1"/>
    <w:autoRedefine/>
    <w:qFormat/>
    <w:rsid w:val="00A54DB1"/>
    <w:pPr>
      <w:numPr>
        <w:numId w:val="11"/>
      </w:numPr>
      <w:shd w:val="clear" w:color="auto" w:fill="FFE6C4"/>
      <w:spacing w:before="0"/>
    </w:pPr>
    <w:rPr>
      <w:b/>
      <w:bCs w:val="0"/>
      <w:sz w:val="26"/>
      <w:szCs w:val="26"/>
    </w:rPr>
  </w:style>
  <w:style w:type="character" w:customStyle="1" w:styleId="Heading2Char">
    <w:name w:val="Heading 2 Char"/>
    <w:basedOn w:val="DefaultParagraphFont"/>
    <w:link w:val="Heading2"/>
    <w:uiPriority w:val="9"/>
    <w:rsid w:val="00F7135D"/>
    <w:rPr>
      <w:rFonts w:eastAsiaTheme="majorEastAsia" w:cstheme="majorBidi"/>
      <w:b/>
      <w:bCs/>
      <w:lang w:val="en-GB" w:eastAsia="en-US"/>
    </w:rPr>
  </w:style>
  <w:style w:type="paragraph" w:styleId="ListBullet">
    <w:name w:val="List Bullet"/>
    <w:basedOn w:val="Normal"/>
    <w:uiPriority w:val="99"/>
    <w:unhideWhenUsed/>
    <w:rsid w:val="00371FFA"/>
    <w:pPr>
      <w:numPr>
        <w:numId w:val="13"/>
      </w:numPr>
      <w:contextualSpacing/>
    </w:pPr>
  </w:style>
  <w:style w:type="character" w:customStyle="1" w:styleId="Heading3Char">
    <w:name w:val="Heading 3 Char"/>
    <w:basedOn w:val="DefaultParagraphFont"/>
    <w:link w:val="Heading3"/>
    <w:uiPriority w:val="9"/>
    <w:rsid w:val="004B0F58"/>
    <w:rPr>
      <w:rFonts w:eastAsiaTheme="majorEastAsia" w:cstheme="majorBidi"/>
      <w:b/>
      <w:bCs/>
      <w:color w:val="000000" w:themeColor="text1"/>
      <w:lang w:val="en-GB" w:eastAsia="en-US"/>
    </w:rPr>
  </w:style>
  <w:style w:type="paragraph" w:styleId="NormalWeb">
    <w:name w:val="Normal (Web)"/>
    <w:basedOn w:val="Normal"/>
    <w:uiPriority w:val="99"/>
    <w:semiHidden/>
    <w:unhideWhenUsed/>
    <w:rsid w:val="0031557D"/>
    <w:pPr>
      <w:spacing w:before="100" w:beforeAutospacing="1" w:after="100" w:afterAutospacing="1" w:line="240" w:lineRule="auto"/>
    </w:pPr>
    <w:rPr>
      <w:rFonts w:ascii="Times" w:eastAsiaTheme="minorEastAsia" w:hAnsi="Times"/>
      <w:sz w:val="20"/>
      <w:szCs w:val="20"/>
      <w:lang w:val="en-US"/>
    </w:rPr>
  </w:style>
  <w:style w:type="character" w:customStyle="1" w:styleId="Heading5Char">
    <w:name w:val="Heading 5 Char"/>
    <w:basedOn w:val="DefaultParagraphFont"/>
    <w:link w:val="Heading5"/>
    <w:uiPriority w:val="9"/>
    <w:rsid w:val="003A6C8E"/>
    <w:rPr>
      <w:rFonts w:eastAsiaTheme="majorEastAsia" w:cstheme="majorBidi"/>
      <w:color w:val="984806" w:themeColor="accent6" w:themeShade="80"/>
      <w:u w:val="single"/>
      <w:lang w:val="en-GB" w:eastAsia="en-US"/>
    </w:rPr>
  </w:style>
  <w:style w:type="paragraph" w:styleId="NoSpacing">
    <w:name w:val="No Spacing"/>
    <w:uiPriority w:val="1"/>
    <w:qFormat/>
    <w:rsid w:val="00977EF1"/>
    <w:rPr>
      <w:rFonts w:eastAsiaTheme="minorHAnsi"/>
      <w:sz w:val="22"/>
      <w:szCs w:val="22"/>
      <w:lang w:val="en-CA" w:eastAsia="en-US"/>
    </w:rPr>
  </w:style>
  <w:style w:type="paragraph" w:styleId="ListNumber">
    <w:name w:val="List Number"/>
    <w:basedOn w:val="Normal"/>
    <w:uiPriority w:val="99"/>
    <w:unhideWhenUsed/>
    <w:rsid w:val="007D32FC"/>
    <w:pPr>
      <w:numPr>
        <w:numId w:val="19"/>
      </w:numPr>
      <w:contextualSpacing/>
    </w:pPr>
  </w:style>
  <w:style w:type="character" w:customStyle="1" w:styleId="credit">
    <w:name w:val="credit"/>
    <w:basedOn w:val="DefaultParagraphFont"/>
    <w:rsid w:val="0018473A"/>
  </w:style>
  <w:style w:type="character" w:customStyle="1" w:styleId="published-date">
    <w:name w:val="published-date"/>
    <w:basedOn w:val="DefaultParagraphFont"/>
    <w:rsid w:val="0018473A"/>
  </w:style>
  <w:style w:type="character" w:customStyle="1" w:styleId="Heading4Char">
    <w:name w:val="Heading 4 Char"/>
    <w:basedOn w:val="DefaultParagraphFont"/>
    <w:link w:val="Heading4"/>
    <w:uiPriority w:val="9"/>
    <w:semiHidden/>
    <w:rsid w:val="00F94F50"/>
    <w:rPr>
      <w:rFonts w:asciiTheme="majorHAnsi" w:eastAsiaTheme="majorEastAsia" w:hAnsiTheme="majorHAnsi" w:cstheme="majorBidi"/>
      <w:b/>
      <w:bCs/>
      <w:i/>
      <w:iCs/>
      <w:color w:val="4F81BD" w:themeColor="accent1"/>
      <w:lang w:val="en-GB" w:eastAsia="en-US"/>
    </w:rPr>
  </w:style>
  <w:style w:type="character" w:styleId="Emphasis">
    <w:name w:val="Emphasis"/>
    <w:basedOn w:val="DefaultParagraphFont"/>
    <w:uiPriority w:val="20"/>
    <w:qFormat/>
    <w:rsid w:val="00F94F50"/>
    <w:rPr>
      <w:i/>
      <w:iCs/>
    </w:rPr>
  </w:style>
  <w:style w:type="paragraph" w:styleId="ListBullet2">
    <w:name w:val="List Bullet 2"/>
    <w:basedOn w:val="Normal"/>
    <w:autoRedefine/>
    <w:uiPriority w:val="99"/>
    <w:unhideWhenUsed/>
    <w:qFormat/>
    <w:rsid w:val="00DD44D1"/>
    <w:pPr>
      <w:numPr>
        <w:numId w:val="26"/>
      </w:numPr>
      <w:spacing w:before="120"/>
      <w:contextualSpacing/>
    </w:pPr>
  </w:style>
  <w:style w:type="character" w:styleId="Strong">
    <w:name w:val="Strong"/>
    <w:basedOn w:val="DefaultParagraphFont"/>
    <w:uiPriority w:val="22"/>
    <w:qFormat/>
    <w:rsid w:val="00F56F60"/>
    <w:rPr>
      <w:b/>
      <w:bCs/>
    </w:rPr>
  </w:style>
  <w:style w:type="character" w:styleId="HTMLAcronym">
    <w:name w:val="HTML Acronym"/>
    <w:basedOn w:val="DefaultParagraphFont"/>
    <w:uiPriority w:val="99"/>
    <w:semiHidden/>
    <w:unhideWhenUsed/>
    <w:rsid w:val="00ED14AA"/>
  </w:style>
  <w:style w:type="paragraph" w:styleId="ListNumber2">
    <w:name w:val="List Number 2"/>
    <w:basedOn w:val="Normal"/>
    <w:uiPriority w:val="99"/>
    <w:unhideWhenUsed/>
    <w:rsid w:val="00C56D29"/>
    <w:pPr>
      <w:numPr>
        <w:numId w:val="37"/>
      </w:numPr>
      <w:contextualSpacing/>
    </w:pPr>
  </w:style>
  <w:style w:type="paragraph" w:styleId="NormalIndent">
    <w:name w:val="Normal Indent"/>
    <w:basedOn w:val="Normal"/>
    <w:autoRedefine/>
    <w:uiPriority w:val="99"/>
    <w:unhideWhenUsed/>
    <w:qFormat/>
    <w:rsid w:val="00DD44D1"/>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FFA"/>
    <w:pPr>
      <w:spacing w:line="312" w:lineRule="auto"/>
    </w:pPr>
    <w:rPr>
      <w:rFonts w:eastAsia="Cambria" w:cs="Times New Roman"/>
      <w:lang w:val="en-CA" w:eastAsia="en-US"/>
    </w:rPr>
  </w:style>
  <w:style w:type="paragraph" w:styleId="Heading1">
    <w:name w:val="heading 1"/>
    <w:basedOn w:val="Normal"/>
    <w:next w:val="Normal"/>
    <w:link w:val="Heading1Char"/>
    <w:uiPriority w:val="9"/>
    <w:qFormat/>
    <w:rsid w:val="008F0FFB"/>
    <w:pPr>
      <w:keepNext/>
      <w:keepLines/>
      <w:spacing w:before="480"/>
      <w:outlineLvl w:val="0"/>
    </w:pPr>
    <w:rPr>
      <w:rFonts w:eastAsiaTheme="majorEastAsia" w:cstheme="majorBidi"/>
      <w:b/>
      <w:bCs/>
      <w:szCs w:val="32"/>
    </w:rPr>
  </w:style>
  <w:style w:type="paragraph" w:styleId="Heading2">
    <w:name w:val="heading 2"/>
    <w:basedOn w:val="Normal"/>
    <w:next w:val="Normal"/>
    <w:link w:val="Heading2Char"/>
    <w:uiPriority w:val="9"/>
    <w:unhideWhenUsed/>
    <w:qFormat/>
    <w:rsid w:val="00F7135D"/>
    <w:pPr>
      <w:keepNext/>
      <w:keepLines/>
      <w:numPr>
        <w:numId w:val="12"/>
      </w:numPr>
      <w:spacing w:before="120"/>
      <w:outlineLvl w:val="1"/>
    </w:pPr>
    <w:rPr>
      <w:rFonts w:eastAsiaTheme="majorEastAsia" w:cstheme="majorBidi"/>
      <w:b/>
      <w:bCs/>
    </w:rPr>
  </w:style>
  <w:style w:type="paragraph" w:styleId="Heading3">
    <w:name w:val="heading 3"/>
    <w:basedOn w:val="Normal"/>
    <w:next w:val="Normal"/>
    <w:link w:val="Heading3Char"/>
    <w:uiPriority w:val="9"/>
    <w:unhideWhenUsed/>
    <w:qFormat/>
    <w:rsid w:val="004B0F58"/>
    <w:pPr>
      <w:keepNext/>
      <w:keepLines/>
      <w:numPr>
        <w:numId w:val="14"/>
      </w:numPr>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semiHidden/>
    <w:unhideWhenUsed/>
    <w:qFormat/>
    <w:rsid w:val="00F94F5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autoRedefine/>
    <w:uiPriority w:val="9"/>
    <w:unhideWhenUsed/>
    <w:qFormat/>
    <w:rsid w:val="003A6C8E"/>
    <w:pPr>
      <w:keepNext/>
      <w:keepLines/>
      <w:spacing w:before="200" w:after="120"/>
      <w:outlineLvl w:val="4"/>
    </w:pPr>
    <w:rPr>
      <w:rFonts w:eastAsiaTheme="majorEastAsia" w:cstheme="majorBidi"/>
      <w:color w:val="984806" w:themeColor="accent6" w:themeShade="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25C"/>
    <w:pPr>
      <w:ind w:left="720"/>
      <w:contextualSpacing/>
    </w:pPr>
  </w:style>
  <w:style w:type="character" w:styleId="Hyperlink">
    <w:name w:val="Hyperlink"/>
    <w:basedOn w:val="DefaultParagraphFont"/>
    <w:uiPriority w:val="99"/>
    <w:unhideWhenUsed/>
    <w:rsid w:val="00FE05D4"/>
    <w:rPr>
      <w:color w:val="0000FF" w:themeColor="hyperlink"/>
      <w:u w:val="single"/>
    </w:rPr>
  </w:style>
  <w:style w:type="character" w:styleId="FollowedHyperlink">
    <w:name w:val="FollowedHyperlink"/>
    <w:basedOn w:val="DefaultParagraphFont"/>
    <w:uiPriority w:val="99"/>
    <w:semiHidden/>
    <w:unhideWhenUsed/>
    <w:rsid w:val="00AC18A0"/>
    <w:rPr>
      <w:color w:val="800080" w:themeColor="followedHyperlink"/>
      <w:u w:val="single"/>
    </w:rPr>
  </w:style>
  <w:style w:type="paragraph" w:styleId="Footer">
    <w:name w:val="footer"/>
    <w:basedOn w:val="Normal"/>
    <w:link w:val="FooterChar"/>
    <w:uiPriority w:val="99"/>
    <w:unhideWhenUsed/>
    <w:rsid w:val="00210A34"/>
    <w:pPr>
      <w:tabs>
        <w:tab w:val="center" w:pos="4320"/>
        <w:tab w:val="right" w:pos="8640"/>
      </w:tabs>
    </w:pPr>
  </w:style>
  <w:style w:type="character" w:customStyle="1" w:styleId="FooterChar">
    <w:name w:val="Footer Char"/>
    <w:basedOn w:val="DefaultParagraphFont"/>
    <w:link w:val="Footer"/>
    <w:uiPriority w:val="99"/>
    <w:rsid w:val="00210A34"/>
    <w:rPr>
      <w:rFonts w:ascii="Century Schoolbook" w:eastAsia="Cambria" w:hAnsi="Century Schoolbook" w:cs="Times New Roman"/>
      <w:lang w:val="en-GB" w:eastAsia="en-US"/>
    </w:rPr>
  </w:style>
  <w:style w:type="character" w:styleId="PageNumber">
    <w:name w:val="page number"/>
    <w:basedOn w:val="DefaultParagraphFont"/>
    <w:uiPriority w:val="99"/>
    <w:semiHidden/>
    <w:unhideWhenUsed/>
    <w:rsid w:val="00210A34"/>
  </w:style>
  <w:style w:type="paragraph" w:customStyle="1" w:styleId="Default">
    <w:name w:val="Default"/>
    <w:rsid w:val="00210A34"/>
    <w:pPr>
      <w:widowControl w:val="0"/>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2017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1732"/>
    <w:rPr>
      <w:rFonts w:ascii="Lucida Grande" w:eastAsia="Cambria" w:hAnsi="Lucida Grande" w:cs="Lucida Grande"/>
      <w:sz w:val="18"/>
      <w:szCs w:val="18"/>
      <w:lang w:val="en-GB" w:eastAsia="en-US"/>
    </w:rPr>
  </w:style>
  <w:style w:type="paragraph" w:styleId="Caption">
    <w:name w:val="caption"/>
    <w:basedOn w:val="Normal"/>
    <w:next w:val="Normal"/>
    <w:uiPriority w:val="35"/>
    <w:unhideWhenUsed/>
    <w:qFormat/>
    <w:rsid w:val="009305DF"/>
    <w:pPr>
      <w:spacing w:after="200"/>
    </w:pPr>
    <w:rPr>
      <w:b/>
      <w:bCs/>
      <w:color w:val="4F81BD" w:themeColor="accent1"/>
      <w:sz w:val="18"/>
      <w:szCs w:val="18"/>
    </w:rPr>
  </w:style>
  <w:style w:type="paragraph" w:styleId="TOC1">
    <w:name w:val="toc 1"/>
    <w:basedOn w:val="Heading1"/>
    <w:next w:val="Normal"/>
    <w:autoRedefine/>
    <w:uiPriority w:val="39"/>
    <w:unhideWhenUsed/>
    <w:rsid w:val="000343B0"/>
    <w:pPr>
      <w:spacing w:before="120"/>
    </w:pPr>
    <w:rPr>
      <w:b w:val="0"/>
    </w:rPr>
  </w:style>
  <w:style w:type="paragraph" w:styleId="TOC2">
    <w:name w:val="toc 2"/>
    <w:basedOn w:val="Normal"/>
    <w:next w:val="Normal"/>
    <w:autoRedefine/>
    <w:uiPriority w:val="39"/>
    <w:unhideWhenUsed/>
    <w:rsid w:val="00161B7C"/>
    <w:pPr>
      <w:ind w:left="240"/>
    </w:pPr>
    <w:rPr>
      <w:b/>
      <w:sz w:val="22"/>
      <w:szCs w:val="22"/>
    </w:rPr>
  </w:style>
  <w:style w:type="paragraph" w:styleId="TOC3">
    <w:name w:val="toc 3"/>
    <w:basedOn w:val="Normal"/>
    <w:next w:val="Normal"/>
    <w:autoRedefine/>
    <w:uiPriority w:val="39"/>
    <w:unhideWhenUsed/>
    <w:rsid w:val="00161B7C"/>
    <w:pPr>
      <w:ind w:left="480"/>
    </w:pPr>
    <w:rPr>
      <w:sz w:val="22"/>
      <w:szCs w:val="22"/>
    </w:rPr>
  </w:style>
  <w:style w:type="paragraph" w:styleId="TOC4">
    <w:name w:val="toc 4"/>
    <w:basedOn w:val="Normal"/>
    <w:next w:val="Normal"/>
    <w:autoRedefine/>
    <w:uiPriority w:val="39"/>
    <w:unhideWhenUsed/>
    <w:rsid w:val="00161B7C"/>
    <w:pPr>
      <w:ind w:left="720"/>
    </w:pPr>
    <w:rPr>
      <w:sz w:val="20"/>
      <w:szCs w:val="20"/>
    </w:rPr>
  </w:style>
  <w:style w:type="paragraph" w:styleId="TOC5">
    <w:name w:val="toc 5"/>
    <w:basedOn w:val="Normal"/>
    <w:next w:val="Normal"/>
    <w:autoRedefine/>
    <w:uiPriority w:val="39"/>
    <w:unhideWhenUsed/>
    <w:rsid w:val="00161B7C"/>
    <w:pPr>
      <w:ind w:left="960"/>
    </w:pPr>
    <w:rPr>
      <w:sz w:val="20"/>
      <w:szCs w:val="20"/>
    </w:rPr>
  </w:style>
  <w:style w:type="paragraph" w:styleId="TOC6">
    <w:name w:val="toc 6"/>
    <w:basedOn w:val="Normal"/>
    <w:next w:val="Normal"/>
    <w:autoRedefine/>
    <w:uiPriority w:val="39"/>
    <w:unhideWhenUsed/>
    <w:rsid w:val="00161B7C"/>
    <w:pPr>
      <w:ind w:left="1200"/>
    </w:pPr>
    <w:rPr>
      <w:sz w:val="20"/>
      <w:szCs w:val="20"/>
    </w:rPr>
  </w:style>
  <w:style w:type="paragraph" w:styleId="TOC7">
    <w:name w:val="toc 7"/>
    <w:basedOn w:val="Normal"/>
    <w:next w:val="Normal"/>
    <w:autoRedefine/>
    <w:uiPriority w:val="39"/>
    <w:unhideWhenUsed/>
    <w:rsid w:val="00161B7C"/>
    <w:pPr>
      <w:ind w:left="1440"/>
    </w:pPr>
    <w:rPr>
      <w:sz w:val="20"/>
      <w:szCs w:val="20"/>
    </w:rPr>
  </w:style>
  <w:style w:type="paragraph" w:styleId="TOC8">
    <w:name w:val="toc 8"/>
    <w:basedOn w:val="Normal"/>
    <w:next w:val="Normal"/>
    <w:autoRedefine/>
    <w:uiPriority w:val="39"/>
    <w:unhideWhenUsed/>
    <w:rsid w:val="00161B7C"/>
    <w:pPr>
      <w:ind w:left="1680"/>
    </w:pPr>
    <w:rPr>
      <w:sz w:val="20"/>
      <w:szCs w:val="20"/>
    </w:rPr>
  </w:style>
  <w:style w:type="paragraph" w:styleId="TOC9">
    <w:name w:val="toc 9"/>
    <w:basedOn w:val="Normal"/>
    <w:next w:val="Normal"/>
    <w:autoRedefine/>
    <w:uiPriority w:val="39"/>
    <w:unhideWhenUsed/>
    <w:rsid w:val="00161B7C"/>
    <w:pPr>
      <w:ind w:left="1920"/>
    </w:pPr>
    <w:rPr>
      <w:sz w:val="20"/>
      <w:szCs w:val="20"/>
    </w:rPr>
  </w:style>
  <w:style w:type="character" w:customStyle="1" w:styleId="Heading1Char">
    <w:name w:val="Heading 1 Char"/>
    <w:basedOn w:val="DefaultParagraphFont"/>
    <w:link w:val="Heading1"/>
    <w:uiPriority w:val="9"/>
    <w:rsid w:val="008F0FFB"/>
    <w:rPr>
      <w:rFonts w:eastAsiaTheme="majorEastAsia" w:cstheme="majorBidi"/>
      <w:b/>
      <w:bCs/>
      <w:szCs w:val="32"/>
      <w:lang w:val="en-GB" w:eastAsia="en-US"/>
    </w:rPr>
  </w:style>
  <w:style w:type="paragraph" w:styleId="TOCHeading">
    <w:name w:val="TOC Heading"/>
    <w:basedOn w:val="Heading1"/>
    <w:next w:val="Normal"/>
    <w:uiPriority w:val="39"/>
    <w:unhideWhenUsed/>
    <w:qFormat/>
    <w:rsid w:val="008F0FFB"/>
    <w:pPr>
      <w:spacing w:line="276" w:lineRule="auto"/>
      <w:outlineLvl w:val="9"/>
    </w:pPr>
    <w:rPr>
      <w:color w:val="365F91" w:themeColor="accent1" w:themeShade="BF"/>
      <w:sz w:val="28"/>
      <w:szCs w:val="28"/>
      <w:lang w:val="en-US"/>
    </w:rPr>
  </w:style>
  <w:style w:type="paragraph" w:customStyle="1" w:styleId="Stylee-bulletin">
    <w:name w:val="Style e-bulletin"/>
    <w:basedOn w:val="ListParagraph"/>
    <w:next w:val="Default"/>
    <w:autoRedefine/>
    <w:qFormat/>
    <w:rsid w:val="001D231B"/>
    <w:pPr>
      <w:spacing w:line="288" w:lineRule="auto"/>
      <w:ind w:left="0"/>
    </w:pPr>
    <w:rPr>
      <w:rFonts w:eastAsiaTheme="minorEastAsia" w:cs="Helvetica Neue"/>
      <w:b/>
      <w:color w:val="262626"/>
      <w:lang w:val="en-US" w:eastAsia="ja-JP"/>
    </w:rPr>
  </w:style>
  <w:style w:type="table" w:styleId="TableGrid">
    <w:name w:val="Table Grid"/>
    <w:basedOn w:val="TableNormal"/>
    <w:uiPriority w:val="59"/>
    <w:rsid w:val="00DE29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Default"/>
    <w:next w:val="Default"/>
    <w:uiPriority w:val="99"/>
    <w:rsid w:val="00331756"/>
    <w:pPr>
      <w:spacing w:line="241" w:lineRule="atLeast"/>
    </w:pPr>
    <w:rPr>
      <w:rFonts w:ascii="OldSansBlack" w:hAnsi="OldSansBlack" w:cs="Times New Roman"/>
      <w:color w:val="auto"/>
    </w:rPr>
  </w:style>
  <w:style w:type="character" w:customStyle="1" w:styleId="A0">
    <w:name w:val="A0"/>
    <w:uiPriority w:val="99"/>
    <w:rsid w:val="00331756"/>
    <w:rPr>
      <w:rFonts w:cs="OldSansBlack"/>
      <w:color w:val="000000"/>
      <w:sz w:val="36"/>
      <w:szCs w:val="36"/>
    </w:rPr>
  </w:style>
  <w:style w:type="paragraph" w:customStyle="1" w:styleId="Pa1">
    <w:name w:val="Pa1"/>
    <w:basedOn w:val="Default"/>
    <w:next w:val="Default"/>
    <w:uiPriority w:val="99"/>
    <w:rsid w:val="00331756"/>
    <w:pPr>
      <w:spacing w:line="241" w:lineRule="atLeast"/>
    </w:pPr>
    <w:rPr>
      <w:rFonts w:ascii="OldSansBlack" w:hAnsi="OldSansBlack" w:cs="Times New Roman"/>
      <w:color w:val="auto"/>
    </w:rPr>
  </w:style>
  <w:style w:type="character" w:customStyle="1" w:styleId="A1">
    <w:name w:val="A1"/>
    <w:uiPriority w:val="99"/>
    <w:rsid w:val="00331756"/>
    <w:rPr>
      <w:rFonts w:ascii="Avenir" w:hAnsi="Avenir" w:cs="Avenir"/>
      <w:color w:val="000000"/>
      <w:sz w:val="33"/>
      <w:szCs w:val="33"/>
    </w:rPr>
  </w:style>
  <w:style w:type="character" w:customStyle="1" w:styleId="A3">
    <w:name w:val="A3"/>
    <w:uiPriority w:val="99"/>
    <w:rsid w:val="00331756"/>
    <w:rPr>
      <w:rFonts w:cs="Avenir"/>
      <w:color w:val="000000"/>
      <w:sz w:val="23"/>
      <w:szCs w:val="23"/>
    </w:rPr>
  </w:style>
  <w:style w:type="paragraph" w:styleId="List2">
    <w:name w:val="List 2"/>
    <w:basedOn w:val="Normal"/>
    <w:uiPriority w:val="99"/>
    <w:unhideWhenUsed/>
    <w:rsid w:val="00422116"/>
    <w:pPr>
      <w:ind w:left="566" w:hanging="283"/>
      <w:contextualSpacing/>
    </w:pPr>
  </w:style>
  <w:style w:type="paragraph" w:styleId="ListContinue2">
    <w:name w:val="List Continue 2"/>
    <w:basedOn w:val="Normal"/>
    <w:uiPriority w:val="99"/>
    <w:unhideWhenUsed/>
    <w:rsid w:val="00836C8F"/>
    <w:pPr>
      <w:spacing w:after="120"/>
      <w:ind w:left="566"/>
      <w:contextualSpacing/>
    </w:pPr>
  </w:style>
  <w:style w:type="paragraph" w:styleId="ListContinue">
    <w:name w:val="List Continue"/>
    <w:basedOn w:val="Normal"/>
    <w:uiPriority w:val="99"/>
    <w:unhideWhenUsed/>
    <w:rsid w:val="00836C8F"/>
    <w:pPr>
      <w:spacing w:after="120"/>
      <w:ind w:left="283"/>
      <w:contextualSpacing/>
    </w:pPr>
  </w:style>
  <w:style w:type="paragraph" w:customStyle="1" w:styleId="Style1TOC">
    <w:name w:val="Style1 TOC"/>
    <w:basedOn w:val="TOC1"/>
    <w:autoRedefine/>
    <w:qFormat/>
    <w:rsid w:val="00A54DB1"/>
    <w:pPr>
      <w:numPr>
        <w:numId w:val="11"/>
      </w:numPr>
      <w:shd w:val="clear" w:color="auto" w:fill="FFE6C4"/>
      <w:spacing w:before="0"/>
    </w:pPr>
    <w:rPr>
      <w:b/>
      <w:bCs w:val="0"/>
      <w:sz w:val="26"/>
      <w:szCs w:val="26"/>
    </w:rPr>
  </w:style>
  <w:style w:type="character" w:customStyle="1" w:styleId="Heading2Char">
    <w:name w:val="Heading 2 Char"/>
    <w:basedOn w:val="DefaultParagraphFont"/>
    <w:link w:val="Heading2"/>
    <w:uiPriority w:val="9"/>
    <w:rsid w:val="00F7135D"/>
    <w:rPr>
      <w:rFonts w:eastAsiaTheme="majorEastAsia" w:cstheme="majorBidi"/>
      <w:b/>
      <w:bCs/>
      <w:lang w:val="en-GB" w:eastAsia="en-US"/>
    </w:rPr>
  </w:style>
  <w:style w:type="paragraph" w:styleId="ListBullet">
    <w:name w:val="List Bullet"/>
    <w:basedOn w:val="Normal"/>
    <w:uiPriority w:val="99"/>
    <w:unhideWhenUsed/>
    <w:rsid w:val="00371FFA"/>
    <w:pPr>
      <w:numPr>
        <w:numId w:val="13"/>
      </w:numPr>
      <w:contextualSpacing/>
    </w:pPr>
  </w:style>
  <w:style w:type="character" w:customStyle="1" w:styleId="Heading3Char">
    <w:name w:val="Heading 3 Char"/>
    <w:basedOn w:val="DefaultParagraphFont"/>
    <w:link w:val="Heading3"/>
    <w:uiPriority w:val="9"/>
    <w:rsid w:val="004B0F58"/>
    <w:rPr>
      <w:rFonts w:eastAsiaTheme="majorEastAsia" w:cstheme="majorBidi"/>
      <w:b/>
      <w:bCs/>
      <w:color w:val="000000" w:themeColor="text1"/>
      <w:lang w:val="en-GB" w:eastAsia="en-US"/>
    </w:rPr>
  </w:style>
  <w:style w:type="paragraph" w:styleId="NormalWeb">
    <w:name w:val="Normal (Web)"/>
    <w:basedOn w:val="Normal"/>
    <w:uiPriority w:val="99"/>
    <w:semiHidden/>
    <w:unhideWhenUsed/>
    <w:rsid w:val="0031557D"/>
    <w:pPr>
      <w:spacing w:before="100" w:beforeAutospacing="1" w:after="100" w:afterAutospacing="1" w:line="240" w:lineRule="auto"/>
    </w:pPr>
    <w:rPr>
      <w:rFonts w:ascii="Times" w:eastAsiaTheme="minorEastAsia" w:hAnsi="Times"/>
      <w:sz w:val="20"/>
      <w:szCs w:val="20"/>
      <w:lang w:val="en-US"/>
    </w:rPr>
  </w:style>
  <w:style w:type="character" w:customStyle="1" w:styleId="Heading5Char">
    <w:name w:val="Heading 5 Char"/>
    <w:basedOn w:val="DefaultParagraphFont"/>
    <w:link w:val="Heading5"/>
    <w:uiPriority w:val="9"/>
    <w:rsid w:val="003A6C8E"/>
    <w:rPr>
      <w:rFonts w:eastAsiaTheme="majorEastAsia" w:cstheme="majorBidi"/>
      <w:color w:val="984806" w:themeColor="accent6" w:themeShade="80"/>
      <w:u w:val="single"/>
      <w:lang w:val="en-GB" w:eastAsia="en-US"/>
    </w:rPr>
  </w:style>
  <w:style w:type="paragraph" w:styleId="NoSpacing">
    <w:name w:val="No Spacing"/>
    <w:uiPriority w:val="1"/>
    <w:qFormat/>
    <w:rsid w:val="00977EF1"/>
    <w:rPr>
      <w:rFonts w:eastAsiaTheme="minorHAnsi"/>
      <w:sz w:val="22"/>
      <w:szCs w:val="22"/>
      <w:lang w:val="en-CA" w:eastAsia="en-US"/>
    </w:rPr>
  </w:style>
  <w:style w:type="paragraph" w:styleId="ListNumber">
    <w:name w:val="List Number"/>
    <w:basedOn w:val="Normal"/>
    <w:uiPriority w:val="99"/>
    <w:unhideWhenUsed/>
    <w:rsid w:val="007D32FC"/>
    <w:pPr>
      <w:numPr>
        <w:numId w:val="19"/>
      </w:numPr>
      <w:contextualSpacing/>
    </w:pPr>
  </w:style>
  <w:style w:type="character" w:customStyle="1" w:styleId="credit">
    <w:name w:val="credit"/>
    <w:basedOn w:val="DefaultParagraphFont"/>
    <w:rsid w:val="0018473A"/>
  </w:style>
  <w:style w:type="character" w:customStyle="1" w:styleId="published-date">
    <w:name w:val="published-date"/>
    <w:basedOn w:val="DefaultParagraphFont"/>
    <w:rsid w:val="0018473A"/>
  </w:style>
  <w:style w:type="character" w:customStyle="1" w:styleId="Heading4Char">
    <w:name w:val="Heading 4 Char"/>
    <w:basedOn w:val="DefaultParagraphFont"/>
    <w:link w:val="Heading4"/>
    <w:uiPriority w:val="9"/>
    <w:semiHidden/>
    <w:rsid w:val="00F94F50"/>
    <w:rPr>
      <w:rFonts w:asciiTheme="majorHAnsi" w:eastAsiaTheme="majorEastAsia" w:hAnsiTheme="majorHAnsi" w:cstheme="majorBidi"/>
      <w:b/>
      <w:bCs/>
      <w:i/>
      <w:iCs/>
      <w:color w:val="4F81BD" w:themeColor="accent1"/>
      <w:lang w:val="en-GB" w:eastAsia="en-US"/>
    </w:rPr>
  </w:style>
  <w:style w:type="character" w:styleId="Emphasis">
    <w:name w:val="Emphasis"/>
    <w:basedOn w:val="DefaultParagraphFont"/>
    <w:uiPriority w:val="20"/>
    <w:qFormat/>
    <w:rsid w:val="00F94F50"/>
    <w:rPr>
      <w:i/>
      <w:iCs/>
    </w:rPr>
  </w:style>
  <w:style w:type="paragraph" w:styleId="ListBullet2">
    <w:name w:val="List Bullet 2"/>
    <w:basedOn w:val="Normal"/>
    <w:autoRedefine/>
    <w:uiPriority w:val="99"/>
    <w:unhideWhenUsed/>
    <w:qFormat/>
    <w:rsid w:val="00DD44D1"/>
    <w:pPr>
      <w:numPr>
        <w:numId w:val="26"/>
      </w:numPr>
      <w:spacing w:before="120"/>
      <w:contextualSpacing/>
    </w:pPr>
  </w:style>
  <w:style w:type="character" w:styleId="Strong">
    <w:name w:val="Strong"/>
    <w:basedOn w:val="DefaultParagraphFont"/>
    <w:uiPriority w:val="22"/>
    <w:qFormat/>
    <w:rsid w:val="00F56F60"/>
    <w:rPr>
      <w:b/>
      <w:bCs/>
    </w:rPr>
  </w:style>
  <w:style w:type="character" w:styleId="HTMLAcronym">
    <w:name w:val="HTML Acronym"/>
    <w:basedOn w:val="DefaultParagraphFont"/>
    <w:uiPriority w:val="99"/>
    <w:semiHidden/>
    <w:unhideWhenUsed/>
    <w:rsid w:val="00ED14AA"/>
  </w:style>
  <w:style w:type="paragraph" w:styleId="ListNumber2">
    <w:name w:val="List Number 2"/>
    <w:basedOn w:val="Normal"/>
    <w:uiPriority w:val="99"/>
    <w:unhideWhenUsed/>
    <w:rsid w:val="00C56D29"/>
    <w:pPr>
      <w:numPr>
        <w:numId w:val="37"/>
      </w:numPr>
      <w:contextualSpacing/>
    </w:pPr>
  </w:style>
  <w:style w:type="paragraph" w:styleId="NormalIndent">
    <w:name w:val="Normal Indent"/>
    <w:basedOn w:val="Normal"/>
    <w:autoRedefine/>
    <w:uiPriority w:val="99"/>
    <w:unhideWhenUsed/>
    <w:qFormat/>
    <w:rsid w:val="00DD44D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7112">
      <w:bodyDiv w:val="1"/>
      <w:marLeft w:val="0"/>
      <w:marRight w:val="0"/>
      <w:marTop w:val="0"/>
      <w:marBottom w:val="0"/>
      <w:divBdr>
        <w:top w:val="none" w:sz="0" w:space="0" w:color="auto"/>
        <w:left w:val="none" w:sz="0" w:space="0" w:color="auto"/>
        <w:bottom w:val="none" w:sz="0" w:space="0" w:color="auto"/>
        <w:right w:val="none" w:sz="0" w:space="0" w:color="auto"/>
      </w:divBdr>
      <w:divsChild>
        <w:div w:id="1914922763">
          <w:marLeft w:val="547"/>
          <w:marRight w:val="0"/>
          <w:marTop w:val="200"/>
          <w:marBottom w:val="0"/>
          <w:divBdr>
            <w:top w:val="none" w:sz="0" w:space="0" w:color="auto"/>
            <w:left w:val="none" w:sz="0" w:space="0" w:color="auto"/>
            <w:bottom w:val="none" w:sz="0" w:space="0" w:color="auto"/>
            <w:right w:val="none" w:sz="0" w:space="0" w:color="auto"/>
          </w:divBdr>
        </w:div>
        <w:div w:id="1535070904">
          <w:marLeft w:val="547"/>
          <w:marRight w:val="0"/>
          <w:marTop w:val="200"/>
          <w:marBottom w:val="0"/>
          <w:divBdr>
            <w:top w:val="none" w:sz="0" w:space="0" w:color="auto"/>
            <w:left w:val="none" w:sz="0" w:space="0" w:color="auto"/>
            <w:bottom w:val="none" w:sz="0" w:space="0" w:color="auto"/>
            <w:right w:val="none" w:sz="0" w:space="0" w:color="auto"/>
          </w:divBdr>
        </w:div>
        <w:div w:id="1186603674">
          <w:marLeft w:val="547"/>
          <w:marRight w:val="0"/>
          <w:marTop w:val="200"/>
          <w:marBottom w:val="0"/>
          <w:divBdr>
            <w:top w:val="none" w:sz="0" w:space="0" w:color="auto"/>
            <w:left w:val="none" w:sz="0" w:space="0" w:color="auto"/>
            <w:bottom w:val="none" w:sz="0" w:space="0" w:color="auto"/>
            <w:right w:val="none" w:sz="0" w:space="0" w:color="auto"/>
          </w:divBdr>
        </w:div>
      </w:divsChild>
    </w:div>
    <w:div w:id="80610693">
      <w:bodyDiv w:val="1"/>
      <w:marLeft w:val="0"/>
      <w:marRight w:val="0"/>
      <w:marTop w:val="0"/>
      <w:marBottom w:val="0"/>
      <w:divBdr>
        <w:top w:val="none" w:sz="0" w:space="0" w:color="auto"/>
        <w:left w:val="none" w:sz="0" w:space="0" w:color="auto"/>
        <w:bottom w:val="none" w:sz="0" w:space="0" w:color="auto"/>
        <w:right w:val="none" w:sz="0" w:space="0" w:color="auto"/>
      </w:divBdr>
      <w:divsChild>
        <w:div w:id="796949956">
          <w:marLeft w:val="0"/>
          <w:marRight w:val="0"/>
          <w:marTop w:val="0"/>
          <w:marBottom w:val="0"/>
          <w:divBdr>
            <w:top w:val="none" w:sz="0" w:space="0" w:color="auto"/>
            <w:left w:val="none" w:sz="0" w:space="0" w:color="auto"/>
            <w:bottom w:val="none" w:sz="0" w:space="0" w:color="auto"/>
            <w:right w:val="none" w:sz="0" w:space="0" w:color="auto"/>
          </w:divBdr>
        </w:div>
        <w:div w:id="1886865112">
          <w:marLeft w:val="0"/>
          <w:marRight w:val="0"/>
          <w:marTop w:val="0"/>
          <w:marBottom w:val="0"/>
          <w:divBdr>
            <w:top w:val="none" w:sz="0" w:space="0" w:color="auto"/>
            <w:left w:val="none" w:sz="0" w:space="0" w:color="auto"/>
            <w:bottom w:val="none" w:sz="0" w:space="0" w:color="auto"/>
            <w:right w:val="none" w:sz="0" w:space="0" w:color="auto"/>
          </w:divBdr>
        </w:div>
        <w:div w:id="1615751971">
          <w:marLeft w:val="0"/>
          <w:marRight w:val="0"/>
          <w:marTop w:val="0"/>
          <w:marBottom w:val="0"/>
          <w:divBdr>
            <w:top w:val="none" w:sz="0" w:space="0" w:color="auto"/>
            <w:left w:val="none" w:sz="0" w:space="0" w:color="auto"/>
            <w:bottom w:val="none" w:sz="0" w:space="0" w:color="auto"/>
            <w:right w:val="none" w:sz="0" w:space="0" w:color="auto"/>
          </w:divBdr>
        </w:div>
        <w:div w:id="893128620">
          <w:marLeft w:val="0"/>
          <w:marRight w:val="0"/>
          <w:marTop w:val="0"/>
          <w:marBottom w:val="0"/>
          <w:divBdr>
            <w:top w:val="none" w:sz="0" w:space="0" w:color="auto"/>
            <w:left w:val="none" w:sz="0" w:space="0" w:color="auto"/>
            <w:bottom w:val="none" w:sz="0" w:space="0" w:color="auto"/>
            <w:right w:val="none" w:sz="0" w:space="0" w:color="auto"/>
          </w:divBdr>
        </w:div>
        <w:div w:id="1090859381">
          <w:marLeft w:val="0"/>
          <w:marRight w:val="0"/>
          <w:marTop w:val="0"/>
          <w:marBottom w:val="0"/>
          <w:divBdr>
            <w:top w:val="none" w:sz="0" w:space="0" w:color="auto"/>
            <w:left w:val="none" w:sz="0" w:space="0" w:color="auto"/>
            <w:bottom w:val="none" w:sz="0" w:space="0" w:color="auto"/>
            <w:right w:val="none" w:sz="0" w:space="0" w:color="auto"/>
          </w:divBdr>
        </w:div>
        <w:div w:id="2029521074">
          <w:marLeft w:val="0"/>
          <w:marRight w:val="0"/>
          <w:marTop w:val="0"/>
          <w:marBottom w:val="0"/>
          <w:divBdr>
            <w:top w:val="none" w:sz="0" w:space="0" w:color="auto"/>
            <w:left w:val="none" w:sz="0" w:space="0" w:color="auto"/>
            <w:bottom w:val="none" w:sz="0" w:space="0" w:color="auto"/>
            <w:right w:val="none" w:sz="0" w:space="0" w:color="auto"/>
          </w:divBdr>
        </w:div>
        <w:div w:id="629674466">
          <w:marLeft w:val="0"/>
          <w:marRight w:val="0"/>
          <w:marTop w:val="0"/>
          <w:marBottom w:val="0"/>
          <w:divBdr>
            <w:top w:val="none" w:sz="0" w:space="0" w:color="auto"/>
            <w:left w:val="none" w:sz="0" w:space="0" w:color="auto"/>
            <w:bottom w:val="none" w:sz="0" w:space="0" w:color="auto"/>
            <w:right w:val="none" w:sz="0" w:space="0" w:color="auto"/>
          </w:divBdr>
        </w:div>
        <w:div w:id="89158903">
          <w:marLeft w:val="0"/>
          <w:marRight w:val="0"/>
          <w:marTop w:val="0"/>
          <w:marBottom w:val="0"/>
          <w:divBdr>
            <w:top w:val="none" w:sz="0" w:space="0" w:color="auto"/>
            <w:left w:val="none" w:sz="0" w:space="0" w:color="auto"/>
            <w:bottom w:val="none" w:sz="0" w:space="0" w:color="auto"/>
            <w:right w:val="none" w:sz="0" w:space="0" w:color="auto"/>
          </w:divBdr>
        </w:div>
        <w:div w:id="1617329430">
          <w:marLeft w:val="0"/>
          <w:marRight w:val="0"/>
          <w:marTop w:val="0"/>
          <w:marBottom w:val="0"/>
          <w:divBdr>
            <w:top w:val="none" w:sz="0" w:space="0" w:color="auto"/>
            <w:left w:val="none" w:sz="0" w:space="0" w:color="auto"/>
            <w:bottom w:val="none" w:sz="0" w:space="0" w:color="auto"/>
            <w:right w:val="none" w:sz="0" w:space="0" w:color="auto"/>
          </w:divBdr>
        </w:div>
        <w:div w:id="1698771587">
          <w:marLeft w:val="0"/>
          <w:marRight w:val="0"/>
          <w:marTop w:val="0"/>
          <w:marBottom w:val="0"/>
          <w:divBdr>
            <w:top w:val="none" w:sz="0" w:space="0" w:color="auto"/>
            <w:left w:val="none" w:sz="0" w:space="0" w:color="auto"/>
            <w:bottom w:val="none" w:sz="0" w:space="0" w:color="auto"/>
            <w:right w:val="none" w:sz="0" w:space="0" w:color="auto"/>
          </w:divBdr>
        </w:div>
        <w:div w:id="1558589739">
          <w:marLeft w:val="0"/>
          <w:marRight w:val="0"/>
          <w:marTop w:val="0"/>
          <w:marBottom w:val="0"/>
          <w:divBdr>
            <w:top w:val="none" w:sz="0" w:space="0" w:color="auto"/>
            <w:left w:val="none" w:sz="0" w:space="0" w:color="auto"/>
            <w:bottom w:val="none" w:sz="0" w:space="0" w:color="auto"/>
            <w:right w:val="none" w:sz="0" w:space="0" w:color="auto"/>
          </w:divBdr>
        </w:div>
        <w:div w:id="1244023986">
          <w:marLeft w:val="0"/>
          <w:marRight w:val="0"/>
          <w:marTop w:val="0"/>
          <w:marBottom w:val="0"/>
          <w:divBdr>
            <w:top w:val="none" w:sz="0" w:space="0" w:color="auto"/>
            <w:left w:val="none" w:sz="0" w:space="0" w:color="auto"/>
            <w:bottom w:val="none" w:sz="0" w:space="0" w:color="auto"/>
            <w:right w:val="none" w:sz="0" w:space="0" w:color="auto"/>
          </w:divBdr>
        </w:div>
        <w:div w:id="1512455865">
          <w:marLeft w:val="0"/>
          <w:marRight w:val="0"/>
          <w:marTop w:val="0"/>
          <w:marBottom w:val="0"/>
          <w:divBdr>
            <w:top w:val="none" w:sz="0" w:space="0" w:color="auto"/>
            <w:left w:val="none" w:sz="0" w:space="0" w:color="auto"/>
            <w:bottom w:val="none" w:sz="0" w:space="0" w:color="auto"/>
            <w:right w:val="none" w:sz="0" w:space="0" w:color="auto"/>
          </w:divBdr>
        </w:div>
        <w:div w:id="1402870556">
          <w:marLeft w:val="0"/>
          <w:marRight w:val="0"/>
          <w:marTop w:val="0"/>
          <w:marBottom w:val="0"/>
          <w:divBdr>
            <w:top w:val="none" w:sz="0" w:space="0" w:color="auto"/>
            <w:left w:val="none" w:sz="0" w:space="0" w:color="auto"/>
            <w:bottom w:val="none" w:sz="0" w:space="0" w:color="auto"/>
            <w:right w:val="none" w:sz="0" w:space="0" w:color="auto"/>
          </w:divBdr>
        </w:div>
        <w:div w:id="290479668">
          <w:marLeft w:val="0"/>
          <w:marRight w:val="0"/>
          <w:marTop w:val="0"/>
          <w:marBottom w:val="0"/>
          <w:divBdr>
            <w:top w:val="none" w:sz="0" w:space="0" w:color="auto"/>
            <w:left w:val="none" w:sz="0" w:space="0" w:color="auto"/>
            <w:bottom w:val="none" w:sz="0" w:space="0" w:color="auto"/>
            <w:right w:val="none" w:sz="0" w:space="0" w:color="auto"/>
          </w:divBdr>
        </w:div>
      </w:divsChild>
    </w:div>
    <w:div w:id="292180940">
      <w:bodyDiv w:val="1"/>
      <w:marLeft w:val="0"/>
      <w:marRight w:val="0"/>
      <w:marTop w:val="0"/>
      <w:marBottom w:val="0"/>
      <w:divBdr>
        <w:top w:val="none" w:sz="0" w:space="0" w:color="auto"/>
        <w:left w:val="none" w:sz="0" w:space="0" w:color="auto"/>
        <w:bottom w:val="none" w:sz="0" w:space="0" w:color="auto"/>
        <w:right w:val="none" w:sz="0" w:space="0" w:color="auto"/>
      </w:divBdr>
    </w:div>
    <w:div w:id="354502771">
      <w:bodyDiv w:val="1"/>
      <w:marLeft w:val="0"/>
      <w:marRight w:val="0"/>
      <w:marTop w:val="0"/>
      <w:marBottom w:val="0"/>
      <w:divBdr>
        <w:top w:val="none" w:sz="0" w:space="0" w:color="auto"/>
        <w:left w:val="none" w:sz="0" w:space="0" w:color="auto"/>
        <w:bottom w:val="none" w:sz="0" w:space="0" w:color="auto"/>
        <w:right w:val="none" w:sz="0" w:space="0" w:color="auto"/>
      </w:divBdr>
    </w:div>
    <w:div w:id="356274120">
      <w:bodyDiv w:val="1"/>
      <w:marLeft w:val="0"/>
      <w:marRight w:val="0"/>
      <w:marTop w:val="0"/>
      <w:marBottom w:val="0"/>
      <w:divBdr>
        <w:top w:val="none" w:sz="0" w:space="0" w:color="auto"/>
        <w:left w:val="none" w:sz="0" w:space="0" w:color="auto"/>
        <w:bottom w:val="none" w:sz="0" w:space="0" w:color="auto"/>
        <w:right w:val="none" w:sz="0" w:space="0" w:color="auto"/>
      </w:divBdr>
      <w:divsChild>
        <w:div w:id="114951953">
          <w:marLeft w:val="0"/>
          <w:marRight w:val="0"/>
          <w:marTop w:val="0"/>
          <w:marBottom w:val="0"/>
          <w:divBdr>
            <w:top w:val="none" w:sz="0" w:space="0" w:color="auto"/>
            <w:left w:val="none" w:sz="0" w:space="0" w:color="auto"/>
            <w:bottom w:val="none" w:sz="0" w:space="0" w:color="auto"/>
            <w:right w:val="none" w:sz="0" w:space="0" w:color="auto"/>
          </w:divBdr>
          <w:divsChild>
            <w:div w:id="612178352">
              <w:marLeft w:val="0"/>
              <w:marRight w:val="0"/>
              <w:marTop w:val="0"/>
              <w:marBottom w:val="0"/>
              <w:divBdr>
                <w:top w:val="none" w:sz="0" w:space="0" w:color="auto"/>
                <w:left w:val="none" w:sz="0" w:space="0" w:color="auto"/>
                <w:bottom w:val="none" w:sz="0" w:space="0" w:color="auto"/>
                <w:right w:val="none" w:sz="0" w:space="0" w:color="auto"/>
              </w:divBdr>
              <w:divsChild>
                <w:div w:id="86078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725269">
      <w:bodyDiv w:val="1"/>
      <w:marLeft w:val="0"/>
      <w:marRight w:val="0"/>
      <w:marTop w:val="0"/>
      <w:marBottom w:val="0"/>
      <w:divBdr>
        <w:top w:val="none" w:sz="0" w:space="0" w:color="auto"/>
        <w:left w:val="none" w:sz="0" w:space="0" w:color="auto"/>
        <w:bottom w:val="none" w:sz="0" w:space="0" w:color="auto"/>
        <w:right w:val="none" w:sz="0" w:space="0" w:color="auto"/>
      </w:divBdr>
      <w:divsChild>
        <w:div w:id="194565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894813">
      <w:bodyDiv w:val="1"/>
      <w:marLeft w:val="0"/>
      <w:marRight w:val="0"/>
      <w:marTop w:val="0"/>
      <w:marBottom w:val="0"/>
      <w:divBdr>
        <w:top w:val="none" w:sz="0" w:space="0" w:color="auto"/>
        <w:left w:val="none" w:sz="0" w:space="0" w:color="auto"/>
        <w:bottom w:val="none" w:sz="0" w:space="0" w:color="auto"/>
        <w:right w:val="none" w:sz="0" w:space="0" w:color="auto"/>
      </w:divBdr>
    </w:div>
    <w:div w:id="702637760">
      <w:bodyDiv w:val="1"/>
      <w:marLeft w:val="0"/>
      <w:marRight w:val="0"/>
      <w:marTop w:val="0"/>
      <w:marBottom w:val="0"/>
      <w:divBdr>
        <w:top w:val="none" w:sz="0" w:space="0" w:color="auto"/>
        <w:left w:val="none" w:sz="0" w:space="0" w:color="auto"/>
        <w:bottom w:val="none" w:sz="0" w:space="0" w:color="auto"/>
        <w:right w:val="none" w:sz="0" w:space="0" w:color="auto"/>
      </w:divBdr>
      <w:divsChild>
        <w:div w:id="480391940">
          <w:marLeft w:val="0"/>
          <w:marRight w:val="0"/>
          <w:marTop w:val="0"/>
          <w:marBottom w:val="0"/>
          <w:divBdr>
            <w:top w:val="none" w:sz="0" w:space="0" w:color="auto"/>
            <w:left w:val="none" w:sz="0" w:space="0" w:color="auto"/>
            <w:bottom w:val="none" w:sz="0" w:space="0" w:color="auto"/>
            <w:right w:val="none" w:sz="0" w:space="0" w:color="auto"/>
          </w:divBdr>
          <w:divsChild>
            <w:div w:id="1456564152">
              <w:marLeft w:val="0"/>
              <w:marRight w:val="0"/>
              <w:marTop w:val="0"/>
              <w:marBottom w:val="0"/>
              <w:divBdr>
                <w:top w:val="none" w:sz="0" w:space="0" w:color="auto"/>
                <w:left w:val="none" w:sz="0" w:space="0" w:color="auto"/>
                <w:bottom w:val="none" w:sz="0" w:space="0" w:color="auto"/>
                <w:right w:val="none" w:sz="0" w:space="0" w:color="auto"/>
              </w:divBdr>
              <w:divsChild>
                <w:div w:id="167407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451976">
      <w:bodyDiv w:val="1"/>
      <w:marLeft w:val="0"/>
      <w:marRight w:val="0"/>
      <w:marTop w:val="0"/>
      <w:marBottom w:val="0"/>
      <w:divBdr>
        <w:top w:val="none" w:sz="0" w:space="0" w:color="auto"/>
        <w:left w:val="none" w:sz="0" w:space="0" w:color="auto"/>
        <w:bottom w:val="none" w:sz="0" w:space="0" w:color="auto"/>
        <w:right w:val="none" w:sz="0" w:space="0" w:color="auto"/>
      </w:divBdr>
      <w:divsChild>
        <w:div w:id="1003238763">
          <w:marLeft w:val="0"/>
          <w:marRight w:val="0"/>
          <w:marTop w:val="0"/>
          <w:marBottom w:val="0"/>
          <w:divBdr>
            <w:top w:val="none" w:sz="0" w:space="0" w:color="auto"/>
            <w:left w:val="none" w:sz="0" w:space="0" w:color="auto"/>
            <w:bottom w:val="none" w:sz="0" w:space="0" w:color="auto"/>
            <w:right w:val="none" w:sz="0" w:space="0" w:color="auto"/>
          </w:divBdr>
        </w:div>
        <w:div w:id="1854370615">
          <w:marLeft w:val="0"/>
          <w:marRight w:val="0"/>
          <w:marTop w:val="0"/>
          <w:marBottom w:val="0"/>
          <w:divBdr>
            <w:top w:val="none" w:sz="0" w:space="0" w:color="auto"/>
            <w:left w:val="none" w:sz="0" w:space="0" w:color="auto"/>
            <w:bottom w:val="none" w:sz="0" w:space="0" w:color="auto"/>
            <w:right w:val="none" w:sz="0" w:space="0" w:color="auto"/>
          </w:divBdr>
        </w:div>
        <w:div w:id="1103843067">
          <w:marLeft w:val="0"/>
          <w:marRight w:val="0"/>
          <w:marTop w:val="0"/>
          <w:marBottom w:val="0"/>
          <w:divBdr>
            <w:top w:val="none" w:sz="0" w:space="0" w:color="auto"/>
            <w:left w:val="none" w:sz="0" w:space="0" w:color="auto"/>
            <w:bottom w:val="none" w:sz="0" w:space="0" w:color="auto"/>
            <w:right w:val="none" w:sz="0" w:space="0" w:color="auto"/>
          </w:divBdr>
        </w:div>
        <w:div w:id="169833065">
          <w:marLeft w:val="0"/>
          <w:marRight w:val="0"/>
          <w:marTop w:val="0"/>
          <w:marBottom w:val="0"/>
          <w:divBdr>
            <w:top w:val="none" w:sz="0" w:space="0" w:color="auto"/>
            <w:left w:val="none" w:sz="0" w:space="0" w:color="auto"/>
            <w:bottom w:val="none" w:sz="0" w:space="0" w:color="auto"/>
            <w:right w:val="none" w:sz="0" w:space="0" w:color="auto"/>
          </w:divBdr>
        </w:div>
        <w:div w:id="1406953437">
          <w:marLeft w:val="0"/>
          <w:marRight w:val="0"/>
          <w:marTop w:val="0"/>
          <w:marBottom w:val="0"/>
          <w:divBdr>
            <w:top w:val="none" w:sz="0" w:space="0" w:color="auto"/>
            <w:left w:val="none" w:sz="0" w:space="0" w:color="auto"/>
            <w:bottom w:val="none" w:sz="0" w:space="0" w:color="auto"/>
            <w:right w:val="none" w:sz="0" w:space="0" w:color="auto"/>
          </w:divBdr>
        </w:div>
        <w:div w:id="1007051389">
          <w:marLeft w:val="0"/>
          <w:marRight w:val="0"/>
          <w:marTop w:val="0"/>
          <w:marBottom w:val="0"/>
          <w:divBdr>
            <w:top w:val="none" w:sz="0" w:space="0" w:color="auto"/>
            <w:left w:val="none" w:sz="0" w:space="0" w:color="auto"/>
            <w:bottom w:val="none" w:sz="0" w:space="0" w:color="auto"/>
            <w:right w:val="none" w:sz="0" w:space="0" w:color="auto"/>
          </w:divBdr>
        </w:div>
        <w:div w:id="1787508008">
          <w:marLeft w:val="0"/>
          <w:marRight w:val="0"/>
          <w:marTop w:val="0"/>
          <w:marBottom w:val="0"/>
          <w:divBdr>
            <w:top w:val="none" w:sz="0" w:space="0" w:color="auto"/>
            <w:left w:val="none" w:sz="0" w:space="0" w:color="auto"/>
            <w:bottom w:val="none" w:sz="0" w:space="0" w:color="auto"/>
            <w:right w:val="none" w:sz="0" w:space="0" w:color="auto"/>
          </w:divBdr>
        </w:div>
        <w:div w:id="1409613995">
          <w:marLeft w:val="0"/>
          <w:marRight w:val="0"/>
          <w:marTop w:val="0"/>
          <w:marBottom w:val="0"/>
          <w:divBdr>
            <w:top w:val="none" w:sz="0" w:space="0" w:color="auto"/>
            <w:left w:val="none" w:sz="0" w:space="0" w:color="auto"/>
            <w:bottom w:val="none" w:sz="0" w:space="0" w:color="auto"/>
            <w:right w:val="none" w:sz="0" w:space="0" w:color="auto"/>
          </w:divBdr>
        </w:div>
      </w:divsChild>
    </w:div>
    <w:div w:id="1003627140">
      <w:bodyDiv w:val="1"/>
      <w:marLeft w:val="0"/>
      <w:marRight w:val="0"/>
      <w:marTop w:val="0"/>
      <w:marBottom w:val="0"/>
      <w:divBdr>
        <w:top w:val="none" w:sz="0" w:space="0" w:color="auto"/>
        <w:left w:val="none" w:sz="0" w:space="0" w:color="auto"/>
        <w:bottom w:val="none" w:sz="0" w:space="0" w:color="auto"/>
        <w:right w:val="none" w:sz="0" w:space="0" w:color="auto"/>
      </w:divBdr>
    </w:div>
    <w:div w:id="1121916113">
      <w:bodyDiv w:val="1"/>
      <w:marLeft w:val="0"/>
      <w:marRight w:val="0"/>
      <w:marTop w:val="0"/>
      <w:marBottom w:val="0"/>
      <w:divBdr>
        <w:top w:val="none" w:sz="0" w:space="0" w:color="auto"/>
        <w:left w:val="none" w:sz="0" w:space="0" w:color="auto"/>
        <w:bottom w:val="none" w:sz="0" w:space="0" w:color="auto"/>
        <w:right w:val="none" w:sz="0" w:space="0" w:color="auto"/>
      </w:divBdr>
    </w:div>
    <w:div w:id="1300301967">
      <w:bodyDiv w:val="1"/>
      <w:marLeft w:val="0"/>
      <w:marRight w:val="0"/>
      <w:marTop w:val="0"/>
      <w:marBottom w:val="0"/>
      <w:divBdr>
        <w:top w:val="none" w:sz="0" w:space="0" w:color="auto"/>
        <w:left w:val="none" w:sz="0" w:space="0" w:color="auto"/>
        <w:bottom w:val="none" w:sz="0" w:space="0" w:color="auto"/>
        <w:right w:val="none" w:sz="0" w:space="0" w:color="auto"/>
      </w:divBdr>
    </w:div>
    <w:div w:id="1311252776">
      <w:bodyDiv w:val="1"/>
      <w:marLeft w:val="0"/>
      <w:marRight w:val="0"/>
      <w:marTop w:val="0"/>
      <w:marBottom w:val="0"/>
      <w:divBdr>
        <w:top w:val="none" w:sz="0" w:space="0" w:color="auto"/>
        <w:left w:val="none" w:sz="0" w:space="0" w:color="auto"/>
        <w:bottom w:val="none" w:sz="0" w:space="0" w:color="auto"/>
        <w:right w:val="none" w:sz="0" w:space="0" w:color="auto"/>
      </w:divBdr>
    </w:div>
    <w:div w:id="1378428444">
      <w:bodyDiv w:val="1"/>
      <w:marLeft w:val="0"/>
      <w:marRight w:val="0"/>
      <w:marTop w:val="0"/>
      <w:marBottom w:val="0"/>
      <w:divBdr>
        <w:top w:val="none" w:sz="0" w:space="0" w:color="auto"/>
        <w:left w:val="none" w:sz="0" w:space="0" w:color="auto"/>
        <w:bottom w:val="none" w:sz="0" w:space="0" w:color="auto"/>
        <w:right w:val="none" w:sz="0" w:space="0" w:color="auto"/>
      </w:divBdr>
      <w:divsChild>
        <w:div w:id="476146571">
          <w:marLeft w:val="0"/>
          <w:marRight w:val="0"/>
          <w:marTop w:val="0"/>
          <w:marBottom w:val="0"/>
          <w:divBdr>
            <w:top w:val="none" w:sz="0" w:space="0" w:color="auto"/>
            <w:left w:val="none" w:sz="0" w:space="0" w:color="auto"/>
            <w:bottom w:val="none" w:sz="0" w:space="0" w:color="auto"/>
            <w:right w:val="none" w:sz="0" w:space="0" w:color="auto"/>
          </w:divBdr>
        </w:div>
      </w:divsChild>
    </w:div>
    <w:div w:id="1414352833">
      <w:bodyDiv w:val="1"/>
      <w:marLeft w:val="0"/>
      <w:marRight w:val="0"/>
      <w:marTop w:val="0"/>
      <w:marBottom w:val="0"/>
      <w:divBdr>
        <w:top w:val="none" w:sz="0" w:space="0" w:color="auto"/>
        <w:left w:val="none" w:sz="0" w:space="0" w:color="auto"/>
        <w:bottom w:val="none" w:sz="0" w:space="0" w:color="auto"/>
        <w:right w:val="none" w:sz="0" w:space="0" w:color="auto"/>
      </w:divBdr>
      <w:divsChild>
        <w:div w:id="206648329">
          <w:marLeft w:val="547"/>
          <w:marRight w:val="0"/>
          <w:marTop w:val="115"/>
          <w:marBottom w:val="120"/>
          <w:divBdr>
            <w:top w:val="none" w:sz="0" w:space="0" w:color="auto"/>
            <w:left w:val="none" w:sz="0" w:space="0" w:color="auto"/>
            <w:bottom w:val="none" w:sz="0" w:space="0" w:color="auto"/>
            <w:right w:val="none" w:sz="0" w:space="0" w:color="auto"/>
          </w:divBdr>
        </w:div>
        <w:div w:id="50007279">
          <w:marLeft w:val="547"/>
          <w:marRight w:val="0"/>
          <w:marTop w:val="115"/>
          <w:marBottom w:val="120"/>
          <w:divBdr>
            <w:top w:val="none" w:sz="0" w:space="0" w:color="auto"/>
            <w:left w:val="none" w:sz="0" w:space="0" w:color="auto"/>
            <w:bottom w:val="none" w:sz="0" w:space="0" w:color="auto"/>
            <w:right w:val="none" w:sz="0" w:space="0" w:color="auto"/>
          </w:divBdr>
        </w:div>
        <w:div w:id="1595823818">
          <w:marLeft w:val="547"/>
          <w:marRight w:val="0"/>
          <w:marTop w:val="115"/>
          <w:marBottom w:val="120"/>
          <w:divBdr>
            <w:top w:val="none" w:sz="0" w:space="0" w:color="auto"/>
            <w:left w:val="none" w:sz="0" w:space="0" w:color="auto"/>
            <w:bottom w:val="none" w:sz="0" w:space="0" w:color="auto"/>
            <w:right w:val="none" w:sz="0" w:space="0" w:color="auto"/>
          </w:divBdr>
        </w:div>
        <w:div w:id="7996749">
          <w:marLeft w:val="547"/>
          <w:marRight w:val="0"/>
          <w:marTop w:val="115"/>
          <w:marBottom w:val="120"/>
          <w:divBdr>
            <w:top w:val="none" w:sz="0" w:space="0" w:color="auto"/>
            <w:left w:val="none" w:sz="0" w:space="0" w:color="auto"/>
            <w:bottom w:val="none" w:sz="0" w:space="0" w:color="auto"/>
            <w:right w:val="none" w:sz="0" w:space="0" w:color="auto"/>
          </w:divBdr>
        </w:div>
      </w:divsChild>
    </w:div>
    <w:div w:id="1425614982">
      <w:bodyDiv w:val="1"/>
      <w:marLeft w:val="0"/>
      <w:marRight w:val="0"/>
      <w:marTop w:val="0"/>
      <w:marBottom w:val="0"/>
      <w:divBdr>
        <w:top w:val="none" w:sz="0" w:space="0" w:color="auto"/>
        <w:left w:val="none" w:sz="0" w:space="0" w:color="auto"/>
        <w:bottom w:val="none" w:sz="0" w:space="0" w:color="auto"/>
        <w:right w:val="none" w:sz="0" w:space="0" w:color="auto"/>
      </w:divBdr>
      <w:divsChild>
        <w:div w:id="235553769">
          <w:marLeft w:val="0"/>
          <w:marRight w:val="0"/>
          <w:marTop w:val="0"/>
          <w:marBottom w:val="0"/>
          <w:divBdr>
            <w:top w:val="none" w:sz="0" w:space="0" w:color="auto"/>
            <w:left w:val="none" w:sz="0" w:space="0" w:color="auto"/>
            <w:bottom w:val="none" w:sz="0" w:space="0" w:color="auto"/>
            <w:right w:val="none" w:sz="0" w:space="0" w:color="auto"/>
          </w:divBdr>
          <w:divsChild>
            <w:div w:id="1699698194">
              <w:marLeft w:val="0"/>
              <w:marRight w:val="0"/>
              <w:marTop w:val="0"/>
              <w:marBottom w:val="0"/>
              <w:divBdr>
                <w:top w:val="none" w:sz="0" w:space="0" w:color="auto"/>
                <w:left w:val="none" w:sz="0" w:space="0" w:color="auto"/>
                <w:bottom w:val="none" w:sz="0" w:space="0" w:color="auto"/>
                <w:right w:val="none" w:sz="0" w:space="0" w:color="auto"/>
              </w:divBdr>
              <w:divsChild>
                <w:div w:id="18307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42538">
      <w:bodyDiv w:val="1"/>
      <w:marLeft w:val="0"/>
      <w:marRight w:val="0"/>
      <w:marTop w:val="0"/>
      <w:marBottom w:val="0"/>
      <w:divBdr>
        <w:top w:val="none" w:sz="0" w:space="0" w:color="auto"/>
        <w:left w:val="none" w:sz="0" w:space="0" w:color="auto"/>
        <w:bottom w:val="none" w:sz="0" w:space="0" w:color="auto"/>
        <w:right w:val="none" w:sz="0" w:space="0" w:color="auto"/>
      </w:divBdr>
      <w:divsChild>
        <w:div w:id="1910266953">
          <w:marLeft w:val="0"/>
          <w:marRight w:val="0"/>
          <w:marTop w:val="0"/>
          <w:marBottom w:val="0"/>
          <w:divBdr>
            <w:top w:val="none" w:sz="0" w:space="0" w:color="auto"/>
            <w:left w:val="none" w:sz="0" w:space="0" w:color="auto"/>
            <w:bottom w:val="none" w:sz="0" w:space="0" w:color="auto"/>
            <w:right w:val="none" w:sz="0" w:space="0" w:color="auto"/>
          </w:divBdr>
        </w:div>
        <w:div w:id="251938509">
          <w:marLeft w:val="0"/>
          <w:marRight w:val="0"/>
          <w:marTop w:val="0"/>
          <w:marBottom w:val="0"/>
          <w:divBdr>
            <w:top w:val="none" w:sz="0" w:space="0" w:color="auto"/>
            <w:left w:val="none" w:sz="0" w:space="0" w:color="auto"/>
            <w:bottom w:val="none" w:sz="0" w:space="0" w:color="auto"/>
            <w:right w:val="none" w:sz="0" w:space="0" w:color="auto"/>
          </w:divBdr>
        </w:div>
        <w:div w:id="1279996124">
          <w:marLeft w:val="0"/>
          <w:marRight w:val="0"/>
          <w:marTop w:val="0"/>
          <w:marBottom w:val="0"/>
          <w:divBdr>
            <w:top w:val="none" w:sz="0" w:space="0" w:color="auto"/>
            <w:left w:val="none" w:sz="0" w:space="0" w:color="auto"/>
            <w:bottom w:val="none" w:sz="0" w:space="0" w:color="auto"/>
            <w:right w:val="none" w:sz="0" w:space="0" w:color="auto"/>
          </w:divBdr>
        </w:div>
        <w:div w:id="1919943541">
          <w:marLeft w:val="0"/>
          <w:marRight w:val="0"/>
          <w:marTop w:val="0"/>
          <w:marBottom w:val="0"/>
          <w:divBdr>
            <w:top w:val="none" w:sz="0" w:space="0" w:color="auto"/>
            <w:left w:val="none" w:sz="0" w:space="0" w:color="auto"/>
            <w:bottom w:val="none" w:sz="0" w:space="0" w:color="auto"/>
            <w:right w:val="none" w:sz="0" w:space="0" w:color="auto"/>
          </w:divBdr>
        </w:div>
        <w:div w:id="553927854">
          <w:marLeft w:val="0"/>
          <w:marRight w:val="0"/>
          <w:marTop w:val="0"/>
          <w:marBottom w:val="0"/>
          <w:divBdr>
            <w:top w:val="none" w:sz="0" w:space="0" w:color="auto"/>
            <w:left w:val="none" w:sz="0" w:space="0" w:color="auto"/>
            <w:bottom w:val="none" w:sz="0" w:space="0" w:color="auto"/>
            <w:right w:val="none" w:sz="0" w:space="0" w:color="auto"/>
          </w:divBdr>
        </w:div>
        <w:div w:id="1524632292">
          <w:marLeft w:val="0"/>
          <w:marRight w:val="0"/>
          <w:marTop w:val="0"/>
          <w:marBottom w:val="0"/>
          <w:divBdr>
            <w:top w:val="none" w:sz="0" w:space="0" w:color="auto"/>
            <w:left w:val="none" w:sz="0" w:space="0" w:color="auto"/>
            <w:bottom w:val="none" w:sz="0" w:space="0" w:color="auto"/>
            <w:right w:val="none" w:sz="0" w:space="0" w:color="auto"/>
          </w:divBdr>
        </w:div>
        <w:div w:id="1562249230">
          <w:marLeft w:val="0"/>
          <w:marRight w:val="0"/>
          <w:marTop w:val="0"/>
          <w:marBottom w:val="0"/>
          <w:divBdr>
            <w:top w:val="none" w:sz="0" w:space="0" w:color="auto"/>
            <w:left w:val="none" w:sz="0" w:space="0" w:color="auto"/>
            <w:bottom w:val="none" w:sz="0" w:space="0" w:color="auto"/>
            <w:right w:val="none" w:sz="0" w:space="0" w:color="auto"/>
          </w:divBdr>
        </w:div>
        <w:div w:id="510995515">
          <w:marLeft w:val="0"/>
          <w:marRight w:val="0"/>
          <w:marTop w:val="0"/>
          <w:marBottom w:val="0"/>
          <w:divBdr>
            <w:top w:val="none" w:sz="0" w:space="0" w:color="auto"/>
            <w:left w:val="none" w:sz="0" w:space="0" w:color="auto"/>
            <w:bottom w:val="none" w:sz="0" w:space="0" w:color="auto"/>
            <w:right w:val="none" w:sz="0" w:space="0" w:color="auto"/>
          </w:divBdr>
        </w:div>
        <w:div w:id="1571424102">
          <w:marLeft w:val="0"/>
          <w:marRight w:val="0"/>
          <w:marTop w:val="0"/>
          <w:marBottom w:val="0"/>
          <w:divBdr>
            <w:top w:val="none" w:sz="0" w:space="0" w:color="auto"/>
            <w:left w:val="none" w:sz="0" w:space="0" w:color="auto"/>
            <w:bottom w:val="none" w:sz="0" w:space="0" w:color="auto"/>
            <w:right w:val="none" w:sz="0" w:space="0" w:color="auto"/>
          </w:divBdr>
        </w:div>
        <w:div w:id="1463423706">
          <w:marLeft w:val="0"/>
          <w:marRight w:val="0"/>
          <w:marTop w:val="0"/>
          <w:marBottom w:val="0"/>
          <w:divBdr>
            <w:top w:val="none" w:sz="0" w:space="0" w:color="auto"/>
            <w:left w:val="none" w:sz="0" w:space="0" w:color="auto"/>
            <w:bottom w:val="none" w:sz="0" w:space="0" w:color="auto"/>
            <w:right w:val="none" w:sz="0" w:space="0" w:color="auto"/>
          </w:divBdr>
        </w:div>
        <w:div w:id="1284965232">
          <w:marLeft w:val="0"/>
          <w:marRight w:val="0"/>
          <w:marTop w:val="0"/>
          <w:marBottom w:val="0"/>
          <w:divBdr>
            <w:top w:val="none" w:sz="0" w:space="0" w:color="auto"/>
            <w:left w:val="none" w:sz="0" w:space="0" w:color="auto"/>
            <w:bottom w:val="none" w:sz="0" w:space="0" w:color="auto"/>
            <w:right w:val="none" w:sz="0" w:space="0" w:color="auto"/>
          </w:divBdr>
        </w:div>
      </w:divsChild>
    </w:div>
    <w:div w:id="1709640904">
      <w:bodyDiv w:val="1"/>
      <w:marLeft w:val="0"/>
      <w:marRight w:val="0"/>
      <w:marTop w:val="0"/>
      <w:marBottom w:val="0"/>
      <w:divBdr>
        <w:top w:val="none" w:sz="0" w:space="0" w:color="auto"/>
        <w:left w:val="none" w:sz="0" w:space="0" w:color="auto"/>
        <w:bottom w:val="none" w:sz="0" w:space="0" w:color="auto"/>
        <w:right w:val="none" w:sz="0" w:space="0" w:color="auto"/>
      </w:divBdr>
      <w:divsChild>
        <w:div w:id="1504275461">
          <w:marLeft w:val="0"/>
          <w:marRight w:val="0"/>
          <w:marTop w:val="0"/>
          <w:marBottom w:val="0"/>
          <w:divBdr>
            <w:top w:val="none" w:sz="0" w:space="0" w:color="auto"/>
            <w:left w:val="none" w:sz="0" w:space="0" w:color="auto"/>
            <w:bottom w:val="none" w:sz="0" w:space="0" w:color="auto"/>
            <w:right w:val="none" w:sz="0" w:space="0" w:color="auto"/>
          </w:divBdr>
        </w:div>
        <w:div w:id="583105193">
          <w:marLeft w:val="0"/>
          <w:marRight w:val="0"/>
          <w:marTop w:val="0"/>
          <w:marBottom w:val="0"/>
          <w:divBdr>
            <w:top w:val="none" w:sz="0" w:space="0" w:color="auto"/>
            <w:left w:val="none" w:sz="0" w:space="0" w:color="auto"/>
            <w:bottom w:val="none" w:sz="0" w:space="0" w:color="auto"/>
            <w:right w:val="none" w:sz="0" w:space="0" w:color="auto"/>
          </w:divBdr>
        </w:div>
        <w:div w:id="1330600295">
          <w:marLeft w:val="0"/>
          <w:marRight w:val="0"/>
          <w:marTop w:val="0"/>
          <w:marBottom w:val="0"/>
          <w:divBdr>
            <w:top w:val="none" w:sz="0" w:space="0" w:color="auto"/>
            <w:left w:val="none" w:sz="0" w:space="0" w:color="auto"/>
            <w:bottom w:val="none" w:sz="0" w:space="0" w:color="auto"/>
            <w:right w:val="none" w:sz="0" w:space="0" w:color="auto"/>
          </w:divBdr>
        </w:div>
        <w:div w:id="1895969641">
          <w:marLeft w:val="0"/>
          <w:marRight w:val="0"/>
          <w:marTop w:val="0"/>
          <w:marBottom w:val="0"/>
          <w:divBdr>
            <w:top w:val="none" w:sz="0" w:space="0" w:color="auto"/>
            <w:left w:val="none" w:sz="0" w:space="0" w:color="auto"/>
            <w:bottom w:val="none" w:sz="0" w:space="0" w:color="auto"/>
            <w:right w:val="none" w:sz="0" w:space="0" w:color="auto"/>
          </w:divBdr>
        </w:div>
      </w:divsChild>
    </w:div>
    <w:div w:id="1726293227">
      <w:bodyDiv w:val="1"/>
      <w:marLeft w:val="0"/>
      <w:marRight w:val="0"/>
      <w:marTop w:val="0"/>
      <w:marBottom w:val="0"/>
      <w:divBdr>
        <w:top w:val="none" w:sz="0" w:space="0" w:color="auto"/>
        <w:left w:val="none" w:sz="0" w:space="0" w:color="auto"/>
        <w:bottom w:val="none" w:sz="0" w:space="0" w:color="auto"/>
        <w:right w:val="none" w:sz="0" w:space="0" w:color="auto"/>
      </w:divBdr>
      <w:divsChild>
        <w:div w:id="756248019">
          <w:marLeft w:val="0"/>
          <w:marRight w:val="0"/>
          <w:marTop w:val="0"/>
          <w:marBottom w:val="0"/>
          <w:divBdr>
            <w:top w:val="none" w:sz="0" w:space="0" w:color="auto"/>
            <w:left w:val="none" w:sz="0" w:space="0" w:color="auto"/>
            <w:bottom w:val="none" w:sz="0" w:space="0" w:color="auto"/>
            <w:right w:val="none" w:sz="0" w:space="0" w:color="auto"/>
          </w:divBdr>
        </w:div>
        <w:div w:id="1814130222">
          <w:marLeft w:val="0"/>
          <w:marRight w:val="0"/>
          <w:marTop w:val="0"/>
          <w:marBottom w:val="0"/>
          <w:divBdr>
            <w:top w:val="none" w:sz="0" w:space="0" w:color="auto"/>
            <w:left w:val="none" w:sz="0" w:space="0" w:color="auto"/>
            <w:bottom w:val="none" w:sz="0" w:space="0" w:color="auto"/>
            <w:right w:val="none" w:sz="0" w:space="0" w:color="auto"/>
          </w:divBdr>
        </w:div>
        <w:div w:id="351615577">
          <w:marLeft w:val="0"/>
          <w:marRight w:val="0"/>
          <w:marTop w:val="0"/>
          <w:marBottom w:val="0"/>
          <w:divBdr>
            <w:top w:val="none" w:sz="0" w:space="0" w:color="auto"/>
            <w:left w:val="none" w:sz="0" w:space="0" w:color="auto"/>
            <w:bottom w:val="none" w:sz="0" w:space="0" w:color="auto"/>
            <w:right w:val="none" w:sz="0" w:space="0" w:color="auto"/>
          </w:divBdr>
        </w:div>
        <w:div w:id="173690847">
          <w:marLeft w:val="0"/>
          <w:marRight w:val="0"/>
          <w:marTop w:val="0"/>
          <w:marBottom w:val="0"/>
          <w:divBdr>
            <w:top w:val="none" w:sz="0" w:space="0" w:color="auto"/>
            <w:left w:val="none" w:sz="0" w:space="0" w:color="auto"/>
            <w:bottom w:val="none" w:sz="0" w:space="0" w:color="auto"/>
            <w:right w:val="none" w:sz="0" w:space="0" w:color="auto"/>
          </w:divBdr>
        </w:div>
        <w:div w:id="1322076679">
          <w:marLeft w:val="0"/>
          <w:marRight w:val="0"/>
          <w:marTop w:val="0"/>
          <w:marBottom w:val="0"/>
          <w:divBdr>
            <w:top w:val="none" w:sz="0" w:space="0" w:color="auto"/>
            <w:left w:val="none" w:sz="0" w:space="0" w:color="auto"/>
            <w:bottom w:val="none" w:sz="0" w:space="0" w:color="auto"/>
            <w:right w:val="none" w:sz="0" w:space="0" w:color="auto"/>
          </w:divBdr>
        </w:div>
        <w:div w:id="71858589">
          <w:marLeft w:val="0"/>
          <w:marRight w:val="0"/>
          <w:marTop w:val="0"/>
          <w:marBottom w:val="0"/>
          <w:divBdr>
            <w:top w:val="none" w:sz="0" w:space="0" w:color="auto"/>
            <w:left w:val="none" w:sz="0" w:space="0" w:color="auto"/>
            <w:bottom w:val="none" w:sz="0" w:space="0" w:color="auto"/>
            <w:right w:val="none" w:sz="0" w:space="0" w:color="auto"/>
          </w:divBdr>
        </w:div>
        <w:div w:id="473252574">
          <w:marLeft w:val="0"/>
          <w:marRight w:val="0"/>
          <w:marTop w:val="0"/>
          <w:marBottom w:val="0"/>
          <w:divBdr>
            <w:top w:val="none" w:sz="0" w:space="0" w:color="auto"/>
            <w:left w:val="none" w:sz="0" w:space="0" w:color="auto"/>
            <w:bottom w:val="none" w:sz="0" w:space="0" w:color="auto"/>
            <w:right w:val="none" w:sz="0" w:space="0" w:color="auto"/>
          </w:divBdr>
        </w:div>
        <w:div w:id="1332878424">
          <w:marLeft w:val="0"/>
          <w:marRight w:val="0"/>
          <w:marTop w:val="0"/>
          <w:marBottom w:val="0"/>
          <w:divBdr>
            <w:top w:val="none" w:sz="0" w:space="0" w:color="auto"/>
            <w:left w:val="none" w:sz="0" w:space="0" w:color="auto"/>
            <w:bottom w:val="none" w:sz="0" w:space="0" w:color="auto"/>
            <w:right w:val="none" w:sz="0" w:space="0" w:color="auto"/>
          </w:divBdr>
        </w:div>
        <w:div w:id="1943032383">
          <w:marLeft w:val="0"/>
          <w:marRight w:val="0"/>
          <w:marTop w:val="0"/>
          <w:marBottom w:val="0"/>
          <w:divBdr>
            <w:top w:val="none" w:sz="0" w:space="0" w:color="auto"/>
            <w:left w:val="none" w:sz="0" w:space="0" w:color="auto"/>
            <w:bottom w:val="none" w:sz="0" w:space="0" w:color="auto"/>
            <w:right w:val="none" w:sz="0" w:space="0" w:color="auto"/>
          </w:divBdr>
        </w:div>
      </w:divsChild>
    </w:div>
    <w:div w:id="1788769481">
      <w:bodyDiv w:val="1"/>
      <w:marLeft w:val="0"/>
      <w:marRight w:val="0"/>
      <w:marTop w:val="0"/>
      <w:marBottom w:val="0"/>
      <w:divBdr>
        <w:top w:val="none" w:sz="0" w:space="0" w:color="auto"/>
        <w:left w:val="none" w:sz="0" w:space="0" w:color="auto"/>
        <w:bottom w:val="none" w:sz="0" w:space="0" w:color="auto"/>
        <w:right w:val="none" w:sz="0" w:space="0" w:color="auto"/>
      </w:divBdr>
      <w:divsChild>
        <w:div w:id="2085177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432411">
      <w:bodyDiv w:val="1"/>
      <w:marLeft w:val="0"/>
      <w:marRight w:val="0"/>
      <w:marTop w:val="0"/>
      <w:marBottom w:val="0"/>
      <w:divBdr>
        <w:top w:val="none" w:sz="0" w:space="0" w:color="auto"/>
        <w:left w:val="none" w:sz="0" w:space="0" w:color="auto"/>
        <w:bottom w:val="none" w:sz="0" w:space="0" w:color="auto"/>
        <w:right w:val="none" w:sz="0" w:space="0" w:color="auto"/>
      </w:divBdr>
    </w:div>
    <w:div w:id="1922326378">
      <w:bodyDiv w:val="1"/>
      <w:marLeft w:val="0"/>
      <w:marRight w:val="0"/>
      <w:marTop w:val="0"/>
      <w:marBottom w:val="0"/>
      <w:divBdr>
        <w:top w:val="none" w:sz="0" w:space="0" w:color="auto"/>
        <w:left w:val="none" w:sz="0" w:space="0" w:color="auto"/>
        <w:bottom w:val="none" w:sz="0" w:space="0" w:color="auto"/>
        <w:right w:val="none" w:sz="0" w:space="0" w:color="auto"/>
      </w:divBdr>
    </w:div>
    <w:div w:id="2041926790">
      <w:bodyDiv w:val="1"/>
      <w:marLeft w:val="0"/>
      <w:marRight w:val="0"/>
      <w:marTop w:val="0"/>
      <w:marBottom w:val="0"/>
      <w:divBdr>
        <w:top w:val="none" w:sz="0" w:space="0" w:color="auto"/>
        <w:left w:val="none" w:sz="0" w:space="0" w:color="auto"/>
        <w:bottom w:val="none" w:sz="0" w:space="0" w:color="auto"/>
        <w:right w:val="none" w:sz="0" w:space="0" w:color="auto"/>
      </w:divBdr>
      <w:divsChild>
        <w:div w:id="585380881">
          <w:marLeft w:val="0"/>
          <w:marRight w:val="0"/>
          <w:marTop w:val="0"/>
          <w:marBottom w:val="0"/>
          <w:divBdr>
            <w:top w:val="none" w:sz="0" w:space="0" w:color="auto"/>
            <w:left w:val="none" w:sz="0" w:space="0" w:color="auto"/>
            <w:bottom w:val="none" w:sz="0" w:space="0" w:color="auto"/>
            <w:right w:val="none" w:sz="0" w:space="0" w:color="auto"/>
          </w:divBdr>
          <w:divsChild>
            <w:div w:id="289826313">
              <w:marLeft w:val="0"/>
              <w:marRight w:val="0"/>
              <w:marTop w:val="0"/>
              <w:marBottom w:val="0"/>
              <w:divBdr>
                <w:top w:val="none" w:sz="0" w:space="0" w:color="auto"/>
                <w:left w:val="none" w:sz="0" w:space="0" w:color="auto"/>
                <w:bottom w:val="none" w:sz="0" w:space="0" w:color="auto"/>
                <w:right w:val="none" w:sz="0" w:space="0" w:color="auto"/>
              </w:divBdr>
            </w:div>
            <w:div w:id="402021087">
              <w:marLeft w:val="0"/>
              <w:marRight w:val="0"/>
              <w:marTop w:val="0"/>
              <w:marBottom w:val="0"/>
              <w:divBdr>
                <w:top w:val="none" w:sz="0" w:space="0" w:color="auto"/>
                <w:left w:val="none" w:sz="0" w:space="0" w:color="auto"/>
                <w:bottom w:val="none" w:sz="0" w:space="0" w:color="auto"/>
                <w:right w:val="none" w:sz="0" w:space="0" w:color="auto"/>
              </w:divBdr>
            </w:div>
            <w:div w:id="868765372">
              <w:marLeft w:val="0"/>
              <w:marRight w:val="0"/>
              <w:marTop w:val="0"/>
              <w:marBottom w:val="0"/>
              <w:divBdr>
                <w:top w:val="none" w:sz="0" w:space="0" w:color="auto"/>
                <w:left w:val="none" w:sz="0" w:space="0" w:color="auto"/>
                <w:bottom w:val="none" w:sz="0" w:space="0" w:color="auto"/>
                <w:right w:val="none" w:sz="0" w:space="0" w:color="auto"/>
              </w:divBdr>
            </w:div>
            <w:div w:id="709843465">
              <w:marLeft w:val="0"/>
              <w:marRight w:val="0"/>
              <w:marTop w:val="0"/>
              <w:marBottom w:val="0"/>
              <w:divBdr>
                <w:top w:val="none" w:sz="0" w:space="0" w:color="auto"/>
                <w:left w:val="none" w:sz="0" w:space="0" w:color="auto"/>
                <w:bottom w:val="none" w:sz="0" w:space="0" w:color="auto"/>
                <w:right w:val="none" w:sz="0" w:space="0" w:color="auto"/>
              </w:divBdr>
            </w:div>
            <w:div w:id="747731964">
              <w:marLeft w:val="0"/>
              <w:marRight w:val="0"/>
              <w:marTop w:val="0"/>
              <w:marBottom w:val="0"/>
              <w:divBdr>
                <w:top w:val="none" w:sz="0" w:space="0" w:color="auto"/>
                <w:left w:val="none" w:sz="0" w:space="0" w:color="auto"/>
                <w:bottom w:val="none" w:sz="0" w:space="0" w:color="auto"/>
                <w:right w:val="none" w:sz="0" w:space="0" w:color="auto"/>
              </w:divBdr>
            </w:div>
            <w:div w:id="691567001">
              <w:marLeft w:val="0"/>
              <w:marRight w:val="0"/>
              <w:marTop w:val="0"/>
              <w:marBottom w:val="0"/>
              <w:divBdr>
                <w:top w:val="none" w:sz="0" w:space="0" w:color="auto"/>
                <w:left w:val="none" w:sz="0" w:space="0" w:color="auto"/>
                <w:bottom w:val="none" w:sz="0" w:space="0" w:color="auto"/>
                <w:right w:val="none" w:sz="0" w:space="0" w:color="auto"/>
              </w:divBdr>
            </w:div>
            <w:div w:id="456803457">
              <w:marLeft w:val="0"/>
              <w:marRight w:val="0"/>
              <w:marTop w:val="0"/>
              <w:marBottom w:val="0"/>
              <w:divBdr>
                <w:top w:val="none" w:sz="0" w:space="0" w:color="auto"/>
                <w:left w:val="none" w:sz="0" w:space="0" w:color="auto"/>
                <w:bottom w:val="none" w:sz="0" w:space="0" w:color="auto"/>
                <w:right w:val="none" w:sz="0" w:space="0" w:color="auto"/>
              </w:divBdr>
            </w:div>
            <w:div w:id="432674550">
              <w:marLeft w:val="0"/>
              <w:marRight w:val="0"/>
              <w:marTop w:val="0"/>
              <w:marBottom w:val="0"/>
              <w:divBdr>
                <w:top w:val="none" w:sz="0" w:space="0" w:color="auto"/>
                <w:left w:val="none" w:sz="0" w:space="0" w:color="auto"/>
                <w:bottom w:val="none" w:sz="0" w:space="0" w:color="auto"/>
                <w:right w:val="none" w:sz="0" w:space="0" w:color="auto"/>
              </w:divBdr>
            </w:div>
            <w:div w:id="1670938449">
              <w:marLeft w:val="0"/>
              <w:marRight w:val="0"/>
              <w:marTop w:val="0"/>
              <w:marBottom w:val="0"/>
              <w:divBdr>
                <w:top w:val="none" w:sz="0" w:space="0" w:color="auto"/>
                <w:left w:val="none" w:sz="0" w:space="0" w:color="auto"/>
                <w:bottom w:val="none" w:sz="0" w:space="0" w:color="auto"/>
                <w:right w:val="none" w:sz="0" w:space="0" w:color="auto"/>
              </w:divBdr>
            </w:div>
            <w:div w:id="33312022">
              <w:marLeft w:val="0"/>
              <w:marRight w:val="0"/>
              <w:marTop w:val="0"/>
              <w:marBottom w:val="0"/>
              <w:divBdr>
                <w:top w:val="none" w:sz="0" w:space="0" w:color="auto"/>
                <w:left w:val="none" w:sz="0" w:space="0" w:color="auto"/>
                <w:bottom w:val="none" w:sz="0" w:space="0" w:color="auto"/>
                <w:right w:val="none" w:sz="0" w:space="0" w:color="auto"/>
              </w:divBdr>
            </w:div>
            <w:div w:id="1751997764">
              <w:marLeft w:val="0"/>
              <w:marRight w:val="0"/>
              <w:marTop w:val="0"/>
              <w:marBottom w:val="0"/>
              <w:divBdr>
                <w:top w:val="none" w:sz="0" w:space="0" w:color="auto"/>
                <w:left w:val="none" w:sz="0" w:space="0" w:color="auto"/>
                <w:bottom w:val="none" w:sz="0" w:space="0" w:color="auto"/>
                <w:right w:val="none" w:sz="0" w:space="0" w:color="auto"/>
              </w:divBdr>
            </w:div>
            <w:div w:id="794955748">
              <w:marLeft w:val="0"/>
              <w:marRight w:val="0"/>
              <w:marTop w:val="0"/>
              <w:marBottom w:val="0"/>
              <w:divBdr>
                <w:top w:val="none" w:sz="0" w:space="0" w:color="auto"/>
                <w:left w:val="none" w:sz="0" w:space="0" w:color="auto"/>
                <w:bottom w:val="none" w:sz="0" w:space="0" w:color="auto"/>
                <w:right w:val="none" w:sz="0" w:space="0" w:color="auto"/>
              </w:divBdr>
            </w:div>
            <w:div w:id="788552298">
              <w:marLeft w:val="0"/>
              <w:marRight w:val="0"/>
              <w:marTop w:val="0"/>
              <w:marBottom w:val="0"/>
              <w:divBdr>
                <w:top w:val="none" w:sz="0" w:space="0" w:color="auto"/>
                <w:left w:val="none" w:sz="0" w:space="0" w:color="auto"/>
                <w:bottom w:val="none" w:sz="0" w:space="0" w:color="auto"/>
                <w:right w:val="none" w:sz="0" w:space="0" w:color="auto"/>
              </w:divBdr>
            </w:div>
            <w:div w:id="739401058">
              <w:marLeft w:val="0"/>
              <w:marRight w:val="0"/>
              <w:marTop w:val="0"/>
              <w:marBottom w:val="0"/>
              <w:divBdr>
                <w:top w:val="none" w:sz="0" w:space="0" w:color="auto"/>
                <w:left w:val="none" w:sz="0" w:space="0" w:color="auto"/>
                <w:bottom w:val="none" w:sz="0" w:space="0" w:color="auto"/>
                <w:right w:val="none" w:sz="0" w:space="0" w:color="auto"/>
              </w:divBdr>
            </w:div>
            <w:div w:id="352997647">
              <w:marLeft w:val="0"/>
              <w:marRight w:val="0"/>
              <w:marTop w:val="0"/>
              <w:marBottom w:val="0"/>
              <w:divBdr>
                <w:top w:val="none" w:sz="0" w:space="0" w:color="auto"/>
                <w:left w:val="none" w:sz="0" w:space="0" w:color="auto"/>
                <w:bottom w:val="none" w:sz="0" w:space="0" w:color="auto"/>
                <w:right w:val="none" w:sz="0" w:space="0" w:color="auto"/>
              </w:divBdr>
            </w:div>
            <w:div w:id="989018646">
              <w:marLeft w:val="0"/>
              <w:marRight w:val="0"/>
              <w:marTop w:val="0"/>
              <w:marBottom w:val="0"/>
              <w:divBdr>
                <w:top w:val="none" w:sz="0" w:space="0" w:color="auto"/>
                <w:left w:val="none" w:sz="0" w:space="0" w:color="auto"/>
                <w:bottom w:val="none" w:sz="0" w:space="0" w:color="auto"/>
                <w:right w:val="none" w:sz="0" w:space="0" w:color="auto"/>
              </w:divBdr>
            </w:div>
            <w:div w:id="2141414947">
              <w:marLeft w:val="0"/>
              <w:marRight w:val="0"/>
              <w:marTop w:val="0"/>
              <w:marBottom w:val="0"/>
              <w:divBdr>
                <w:top w:val="none" w:sz="0" w:space="0" w:color="auto"/>
                <w:left w:val="none" w:sz="0" w:space="0" w:color="auto"/>
                <w:bottom w:val="none" w:sz="0" w:space="0" w:color="auto"/>
                <w:right w:val="none" w:sz="0" w:space="0" w:color="auto"/>
              </w:divBdr>
            </w:div>
            <w:div w:id="65809508">
              <w:marLeft w:val="0"/>
              <w:marRight w:val="0"/>
              <w:marTop w:val="0"/>
              <w:marBottom w:val="0"/>
              <w:divBdr>
                <w:top w:val="none" w:sz="0" w:space="0" w:color="auto"/>
                <w:left w:val="none" w:sz="0" w:space="0" w:color="auto"/>
                <w:bottom w:val="none" w:sz="0" w:space="0" w:color="auto"/>
                <w:right w:val="none" w:sz="0" w:space="0" w:color="auto"/>
              </w:divBdr>
            </w:div>
            <w:div w:id="2055277194">
              <w:marLeft w:val="0"/>
              <w:marRight w:val="0"/>
              <w:marTop w:val="0"/>
              <w:marBottom w:val="0"/>
              <w:divBdr>
                <w:top w:val="none" w:sz="0" w:space="0" w:color="auto"/>
                <w:left w:val="none" w:sz="0" w:space="0" w:color="auto"/>
                <w:bottom w:val="none" w:sz="0" w:space="0" w:color="auto"/>
                <w:right w:val="none" w:sz="0" w:space="0" w:color="auto"/>
              </w:divBdr>
            </w:div>
            <w:div w:id="1304971853">
              <w:marLeft w:val="0"/>
              <w:marRight w:val="0"/>
              <w:marTop w:val="0"/>
              <w:marBottom w:val="0"/>
              <w:divBdr>
                <w:top w:val="none" w:sz="0" w:space="0" w:color="auto"/>
                <w:left w:val="none" w:sz="0" w:space="0" w:color="auto"/>
                <w:bottom w:val="none" w:sz="0" w:space="0" w:color="auto"/>
                <w:right w:val="none" w:sz="0" w:space="0" w:color="auto"/>
              </w:divBdr>
            </w:div>
            <w:div w:id="58942221">
              <w:marLeft w:val="0"/>
              <w:marRight w:val="0"/>
              <w:marTop w:val="0"/>
              <w:marBottom w:val="0"/>
              <w:divBdr>
                <w:top w:val="none" w:sz="0" w:space="0" w:color="auto"/>
                <w:left w:val="none" w:sz="0" w:space="0" w:color="auto"/>
                <w:bottom w:val="none" w:sz="0" w:space="0" w:color="auto"/>
                <w:right w:val="none" w:sz="0" w:space="0" w:color="auto"/>
              </w:divBdr>
            </w:div>
            <w:div w:id="2124111129">
              <w:marLeft w:val="0"/>
              <w:marRight w:val="0"/>
              <w:marTop w:val="0"/>
              <w:marBottom w:val="0"/>
              <w:divBdr>
                <w:top w:val="none" w:sz="0" w:space="0" w:color="auto"/>
                <w:left w:val="none" w:sz="0" w:space="0" w:color="auto"/>
                <w:bottom w:val="none" w:sz="0" w:space="0" w:color="auto"/>
                <w:right w:val="none" w:sz="0" w:space="0" w:color="auto"/>
              </w:divBdr>
            </w:div>
            <w:div w:id="590622359">
              <w:marLeft w:val="0"/>
              <w:marRight w:val="0"/>
              <w:marTop w:val="0"/>
              <w:marBottom w:val="0"/>
              <w:divBdr>
                <w:top w:val="none" w:sz="0" w:space="0" w:color="auto"/>
                <w:left w:val="none" w:sz="0" w:space="0" w:color="auto"/>
                <w:bottom w:val="none" w:sz="0" w:space="0" w:color="auto"/>
                <w:right w:val="none" w:sz="0" w:space="0" w:color="auto"/>
              </w:divBdr>
            </w:div>
            <w:div w:id="2072458587">
              <w:marLeft w:val="0"/>
              <w:marRight w:val="0"/>
              <w:marTop w:val="0"/>
              <w:marBottom w:val="0"/>
              <w:divBdr>
                <w:top w:val="none" w:sz="0" w:space="0" w:color="auto"/>
                <w:left w:val="none" w:sz="0" w:space="0" w:color="auto"/>
                <w:bottom w:val="none" w:sz="0" w:space="0" w:color="auto"/>
                <w:right w:val="none" w:sz="0" w:space="0" w:color="auto"/>
              </w:divBdr>
            </w:div>
            <w:div w:id="1852603487">
              <w:marLeft w:val="0"/>
              <w:marRight w:val="0"/>
              <w:marTop w:val="0"/>
              <w:marBottom w:val="0"/>
              <w:divBdr>
                <w:top w:val="none" w:sz="0" w:space="0" w:color="auto"/>
                <w:left w:val="none" w:sz="0" w:space="0" w:color="auto"/>
                <w:bottom w:val="none" w:sz="0" w:space="0" w:color="auto"/>
                <w:right w:val="none" w:sz="0" w:space="0" w:color="auto"/>
              </w:divBdr>
            </w:div>
            <w:div w:id="1902981533">
              <w:marLeft w:val="0"/>
              <w:marRight w:val="0"/>
              <w:marTop w:val="0"/>
              <w:marBottom w:val="0"/>
              <w:divBdr>
                <w:top w:val="none" w:sz="0" w:space="0" w:color="auto"/>
                <w:left w:val="none" w:sz="0" w:space="0" w:color="auto"/>
                <w:bottom w:val="none" w:sz="0" w:space="0" w:color="auto"/>
                <w:right w:val="none" w:sz="0" w:space="0" w:color="auto"/>
              </w:divBdr>
            </w:div>
            <w:div w:id="2003849584">
              <w:marLeft w:val="0"/>
              <w:marRight w:val="0"/>
              <w:marTop w:val="0"/>
              <w:marBottom w:val="0"/>
              <w:divBdr>
                <w:top w:val="none" w:sz="0" w:space="0" w:color="auto"/>
                <w:left w:val="none" w:sz="0" w:space="0" w:color="auto"/>
                <w:bottom w:val="none" w:sz="0" w:space="0" w:color="auto"/>
                <w:right w:val="none" w:sz="0" w:space="0" w:color="auto"/>
              </w:divBdr>
            </w:div>
            <w:div w:id="1131821457">
              <w:marLeft w:val="0"/>
              <w:marRight w:val="0"/>
              <w:marTop w:val="0"/>
              <w:marBottom w:val="0"/>
              <w:divBdr>
                <w:top w:val="none" w:sz="0" w:space="0" w:color="auto"/>
                <w:left w:val="none" w:sz="0" w:space="0" w:color="auto"/>
                <w:bottom w:val="none" w:sz="0" w:space="0" w:color="auto"/>
                <w:right w:val="none" w:sz="0" w:space="0" w:color="auto"/>
              </w:divBdr>
            </w:div>
            <w:div w:id="284165590">
              <w:marLeft w:val="0"/>
              <w:marRight w:val="0"/>
              <w:marTop w:val="0"/>
              <w:marBottom w:val="0"/>
              <w:divBdr>
                <w:top w:val="none" w:sz="0" w:space="0" w:color="auto"/>
                <w:left w:val="none" w:sz="0" w:space="0" w:color="auto"/>
                <w:bottom w:val="none" w:sz="0" w:space="0" w:color="auto"/>
                <w:right w:val="none" w:sz="0" w:space="0" w:color="auto"/>
              </w:divBdr>
            </w:div>
            <w:div w:id="1742824274">
              <w:marLeft w:val="0"/>
              <w:marRight w:val="0"/>
              <w:marTop w:val="0"/>
              <w:marBottom w:val="0"/>
              <w:divBdr>
                <w:top w:val="none" w:sz="0" w:space="0" w:color="auto"/>
                <w:left w:val="none" w:sz="0" w:space="0" w:color="auto"/>
                <w:bottom w:val="none" w:sz="0" w:space="0" w:color="auto"/>
                <w:right w:val="none" w:sz="0" w:space="0" w:color="auto"/>
              </w:divBdr>
            </w:div>
            <w:div w:id="1706826755">
              <w:marLeft w:val="0"/>
              <w:marRight w:val="0"/>
              <w:marTop w:val="0"/>
              <w:marBottom w:val="0"/>
              <w:divBdr>
                <w:top w:val="none" w:sz="0" w:space="0" w:color="auto"/>
                <w:left w:val="none" w:sz="0" w:space="0" w:color="auto"/>
                <w:bottom w:val="none" w:sz="0" w:space="0" w:color="auto"/>
                <w:right w:val="none" w:sz="0" w:space="0" w:color="auto"/>
              </w:divBdr>
            </w:div>
            <w:div w:id="532839802">
              <w:marLeft w:val="0"/>
              <w:marRight w:val="0"/>
              <w:marTop w:val="0"/>
              <w:marBottom w:val="0"/>
              <w:divBdr>
                <w:top w:val="none" w:sz="0" w:space="0" w:color="auto"/>
                <w:left w:val="none" w:sz="0" w:space="0" w:color="auto"/>
                <w:bottom w:val="none" w:sz="0" w:space="0" w:color="auto"/>
                <w:right w:val="none" w:sz="0" w:space="0" w:color="auto"/>
              </w:divBdr>
            </w:div>
            <w:div w:id="1540388591">
              <w:marLeft w:val="0"/>
              <w:marRight w:val="0"/>
              <w:marTop w:val="0"/>
              <w:marBottom w:val="0"/>
              <w:divBdr>
                <w:top w:val="none" w:sz="0" w:space="0" w:color="auto"/>
                <w:left w:val="none" w:sz="0" w:space="0" w:color="auto"/>
                <w:bottom w:val="none" w:sz="0" w:space="0" w:color="auto"/>
                <w:right w:val="none" w:sz="0" w:space="0" w:color="auto"/>
              </w:divBdr>
            </w:div>
            <w:div w:id="1242330158">
              <w:marLeft w:val="0"/>
              <w:marRight w:val="0"/>
              <w:marTop w:val="0"/>
              <w:marBottom w:val="0"/>
              <w:divBdr>
                <w:top w:val="none" w:sz="0" w:space="0" w:color="auto"/>
                <w:left w:val="none" w:sz="0" w:space="0" w:color="auto"/>
                <w:bottom w:val="none" w:sz="0" w:space="0" w:color="auto"/>
                <w:right w:val="none" w:sz="0" w:space="0" w:color="auto"/>
              </w:divBdr>
            </w:div>
            <w:div w:id="998844832">
              <w:marLeft w:val="0"/>
              <w:marRight w:val="0"/>
              <w:marTop w:val="0"/>
              <w:marBottom w:val="0"/>
              <w:divBdr>
                <w:top w:val="none" w:sz="0" w:space="0" w:color="auto"/>
                <w:left w:val="none" w:sz="0" w:space="0" w:color="auto"/>
                <w:bottom w:val="none" w:sz="0" w:space="0" w:color="auto"/>
                <w:right w:val="none" w:sz="0" w:space="0" w:color="auto"/>
              </w:divBdr>
            </w:div>
            <w:div w:id="1895235866">
              <w:marLeft w:val="0"/>
              <w:marRight w:val="0"/>
              <w:marTop w:val="0"/>
              <w:marBottom w:val="0"/>
              <w:divBdr>
                <w:top w:val="none" w:sz="0" w:space="0" w:color="auto"/>
                <w:left w:val="none" w:sz="0" w:space="0" w:color="auto"/>
                <w:bottom w:val="none" w:sz="0" w:space="0" w:color="auto"/>
                <w:right w:val="none" w:sz="0" w:space="0" w:color="auto"/>
              </w:divBdr>
            </w:div>
            <w:div w:id="1163736528">
              <w:marLeft w:val="0"/>
              <w:marRight w:val="0"/>
              <w:marTop w:val="0"/>
              <w:marBottom w:val="0"/>
              <w:divBdr>
                <w:top w:val="none" w:sz="0" w:space="0" w:color="auto"/>
                <w:left w:val="none" w:sz="0" w:space="0" w:color="auto"/>
                <w:bottom w:val="none" w:sz="0" w:space="0" w:color="auto"/>
                <w:right w:val="none" w:sz="0" w:space="0" w:color="auto"/>
              </w:divBdr>
            </w:div>
            <w:div w:id="380786772">
              <w:marLeft w:val="0"/>
              <w:marRight w:val="0"/>
              <w:marTop w:val="0"/>
              <w:marBottom w:val="0"/>
              <w:divBdr>
                <w:top w:val="none" w:sz="0" w:space="0" w:color="auto"/>
                <w:left w:val="none" w:sz="0" w:space="0" w:color="auto"/>
                <w:bottom w:val="none" w:sz="0" w:space="0" w:color="auto"/>
                <w:right w:val="none" w:sz="0" w:space="0" w:color="auto"/>
              </w:divBdr>
            </w:div>
            <w:div w:id="750466076">
              <w:marLeft w:val="0"/>
              <w:marRight w:val="0"/>
              <w:marTop w:val="0"/>
              <w:marBottom w:val="0"/>
              <w:divBdr>
                <w:top w:val="none" w:sz="0" w:space="0" w:color="auto"/>
                <w:left w:val="none" w:sz="0" w:space="0" w:color="auto"/>
                <w:bottom w:val="none" w:sz="0" w:space="0" w:color="auto"/>
                <w:right w:val="none" w:sz="0" w:space="0" w:color="auto"/>
              </w:divBdr>
            </w:div>
            <w:div w:id="594941834">
              <w:marLeft w:val="0"/>
              <w:marRight w:val="0"/>
              <w:marTop w:val="0"/>
              <w:marBottom w:val="0"/>
              <w:divBdr>
                <w:top w:val="none" w:sz="0" w:space="0" w:color="auto"/>
                <w:left w:val="none" w:sz="0" w:space="0" w:color="auto"/>
                <w:bottom w:val="none" w:sz="0" w:space="0" w:color="auto"/>
                <w:right w:val="none" w:sz="0" w:space="0" w:color="auto"/>
              </w:divBdr>
            </w:div>
            <w:div w:id="7046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tcu.gov.on.ca/fre/eopg/publications/memo_eo_agreement_changes_fr.pdf" TargetMode="External"/><Relationship Id="rId47" Type="http://schemas.openxmlformats.org/officeDocument/2006/relationships/hyperlink" Target="http://www.literacynetwork.ca" TargetMode="External"/><Relationship Id="rId48" Type="http://schemas.openxmlformats.org/officeDocument/2006/relationships/hyperlink" Target="http://www.tcu.gov.on.ca/eng/" TargetMode="External"/><Relationship Id="rId49" Type="http://schemas.openxmlformats.org/officeDocument/2006/relationships/hyperlink" Target="mailto:simcoe.muskoka@literacynetwork.ca" TargetMode="External"/><Relationship Id="rId20" Type="http://schemas.openxmlformats.org/officeDocument/2006/relationships/footer" Target="footer2.xml"/><Relationship Id="rId21" Type="http://schemas.openxmlformats.org/officeDocument/2006/relationships/hyperlink" Target="http://www.lleo.ca/pdf/Digital-Technology-How-To-Sheets.pdf" TargetMode="External"/><Relationship Id="rId22" Type="http://schemas.openxmlformats.org/officeDocument/2006/relationships/hyperlink" Target="http://www.lleo.ca/resources.php" TargetMode="External"/><Relationship Id="rId23" Type="http://schemas.openxmlformats.org/officeDocument/2006/relationships/hyperlink" Target="http://www.learningnetworks.ca" TargetMode="External"/><Relationship Id="rId24" Type="http://schemas.openxmlformats.org/officeDocument/2006/relationships/hyperlink" Target="http://abea.on.ca/Files/GEDvsACEReferralChart.pdf" TargetMode="External"/><Relationship Id="rId25" Type="http://schemas.openxmlformats.org/officeDocument/2006/relationships/hyperlink" Target="http://www.lindr.on.ca/pathways.htm" TargetMode="External"/><Relationship Id="rId26" Type="http://schemas.openxmlformats.org/officeDocument/2006/relationships/hyperlink" Target="http://mtml.ca/resources/mtml-projects-and-publications/" TargetMode="External"/><Relationship Id="rId27" Type="http://schemas.openxmlformats.org/officeDocument/2006/relationships/hyperlink" Target="http://mtml.ca/wp-content/uploads/2015/11/1-Literacy-FINAL-January-7-2015.pdf" TargetMode="External"/><Relationship Id="rId28" Type="http://schemas.openxmlformats.org/officeDocument/2006/relationships/hyperlink" Target="http://mtml.ca/wp-content/uploads/2015/11/2-Older-Workers-FINAL.pdf" TargetMode="External"/><Relationship Id="rId29" Type="http://schemas.openxmlformats.org/officeDocument/2006/relationships/hyperlink" Target="http://mtml.ca/wp-content/uploads/2015/11/Research-Document-3-FINAL1.pdf" TargetMode="External"/><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mtml.ca/wp-content/uploads/2015/11/Research-Document-4-FINAL2.pdf" TargetMode="External"/><Relationship Id="rId31" Type="http://schemas.openxmlformats.org/officeDocument/2006/relationships/hyperlink" Target="http://mtml.ca/wp-content/uploads/2015/11/Research-Document-5-FINAL.pdf" TargetMode="External"/><Relationship Id="rId32" Type="http://schemas.openxmlformats.org/officeDocument/2006/relationships/hyperlink" Target="http://mtml.ca/wp-content/uploads/2015/11/Research-Document-6-FINAL.pdf" TargetMode="External"/><Relationship Id="rId9" Type="http://schemas.openxmlformats.org/officeDocument/2006/relationships/hyperlink" Target="https://news.ontario.ca/opo/en/2016/06/strong-team-will-implement-plan-to-create-jobs-and-growth.html"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mtml.ca/wp-content/uploads/2015/11/Research-Document-7-FINAL.pdf" TargetMode="External"/><Relationship Id="rId34" Type="http://schemas.openxmlformats.org/officeDocument/2006/relationships/hyperlink" Target="http://tinyurl.com/jsyxx7m" TargetMode="External"/><Relationship Id="rId35" Type="http://schemas.openxmlformats.org/officeDocument/2006/relationships/hyperlink" Target="http://e-channel.ca/practitioner/resources/online-community-practise-resources" TargetMode="External"/><Relationship Id="rId36" Type="http://schemas.openxmlformats.org/officeDocument/2006/relationships/hyperlink" Target="http://r20.rs6.net/tn.jsp?f=001c0q_7VIoruDQc9_teiniQDyTvC5EvjmCRzK2F9By9mS1dzYoj7UoODeSuQV71Vfhi3sWG_Ggk3ou5dzKPgWcaaMaKDVOzYK9SoOlpiAhuNoqM11XkqizD55McSknjRO8_c9-R5O1SpIWfEOBbM4jqwJ-XAFEbpYAsK8SGOugxPXfiAv_HakEcirju7NAxw-xZuvVB6QOBsowle6B3FXbfGbtkS0aOVjB&amp;c=IJo1JfXpNMCCFBtNzQXrFG73A6WdVZmlITm9UCPhZGh17pRc2pDhIg==&amp;ch=xY8rLSC7Ms37T-UvCorqK8JENmKjEghF3PfU33dSmQyRGcTM__Xs5w==" TargetMode="External"/><Relationship Id="rId10" Type="http://schemas.openxmlformats.org/officeDocument/2006/relationships/hyperlink" Target="https://news.ontario.ca/opo/en/2016/06/description-of-changes-to-ministries.html" TargetMode="External"/><Relationship Id="rId11" Type="http://schemas.openxmlformats.org/officeDocument/2006/relationships/hyperlink" Target="http://www.ontario.ca/laws/statute/90o01" TargetMode="External"/><Relationship Id="rId12" Type="http://schemas.openxmlformats.org/officeDocument/2006/relationships/hyperlink" Target="http://www.aoda.ca/training-resource/" TargetMode="External"/><Relationship Id="rId13" Type="http://schemas.openxmlformats.org/officeDocument/2006/relationships/hyperlink" Target="http://curriculum.org/sae-en/index.php" TargetMode="External"/><Relationship Id="rId14" Type="http://schemas.openxmlformats.org/officeDocument/2006/relationships/hyperlink" Target="http://www.accessforward.ca" TargetMode="External"/><Relationship Id="rId15" Type="http://schemas.openxmlformats.org/officeDocument/2006/relationships/hyperlink" Target="https://www.ontario.ca/page/accessibility-rules-businesses-and-non-profits" TargetMode="External"/><Relationship Id="rId16" Type="http://schemas.openxmlformats.org/officeDocument/2006/relationships/hyperlink" Target="http://accessontario.com/resources/" TargetMode="External"/><Relationship Id="rId17" Type="http://schemas.openxmlformats.org/officeDocument/2006/relationships/hyperlink" Target="http://www.aoda.ca/" TargetMode="External"/><Relationship Id="rId18" Type="http://schemas.openxmlformats.org/officeDocument/2006/relationships/hyperlink" Target="http://r20.rs6.net/tn.jsp?f=001rP8TMEUKovVghgm4jCZ23DLuseKM3IAaXOgkduZ_flGpNISHcv6N9q06kmrwiQy5Vu_u2NqtsmrAb3dKvStHGqo4j284WvuZb51gekRAQemgpObJr0JBi4M87xK8YCL2JMo_lPDkkOQvUiE0iOuXLUnw4PCwfaK-_5mp9Jy8q4jgZC2_P2TLXuGxyTjx7gIHAxpBfllJvDuIz7Z_n1iPjQ==&amp;c=897xXcjKldHnjPm8MNumA57Y3rJwohEX4YrzRPZal7nvj41Im4Izpw==&amp;ch=BmiSMQjNh5h-R-uCiEXE4c_5xH92h167wF3dSTdFVplbLwlMpuDEBA==" TargetMode="External"/><Relationship Id="rId19" Type="http://schemas.openxmlformats.org/officeDocument/2006/relationships/footer" Target="footer1.xml"/><Relationship Id="rId37" Type="http://schemas.openxmlformats.org/officeDocument/2006/relationships/hyperlink" Target="muskokanorthsimcoe@contactnorth.ca" TargetMode="External"/><Relationship Id="rId38" Type="http://schemas.openxmlformats.org/officeDocument/2006/relationships/hyperlink" Target="http://obia.ca/2016-brain-injury-awareness-month/" TargetMode="External"/><Relationship Id="rId39" Type="http://schemas.openxmlformats.org/officeDocument/2006/relationships/hyperlink" Target="http://www.tcu.gov.on.ca/eng/eopg/publications/memo_medei_scp.pdf" TargetMode="External"/><Relationship Id="rId40" Type="http://schemas.openxmlformats.org/officeDocument/2006/relationships/hyperlink" Target="http://www.tcu.gov.on.ca/fre/eopg/publications/memo_medei_scp_fr.pdf" TargetMode="External"/><Relationship Id="rId41" Type="http://schemas.openxmlformats.org/officeDocument/2006/relationships/hyperlink" Target="http://www.tcu.gov.on.ca/eng/eopg/publications/2016_2_cams_bulletin.pdf" TargetMode="External"/><Relationship Id="rId42" Type="http://schemas.openxmlformats.org/officeDocument/2006/relationships/hyperlink" Target="http://www.tcu.gov.on.ca/fre/eopg/publications/2016_2_cams_bulletin_fr.pdf" TargetMode="External"/><Relationship Id="rId43" Type="http://schemas.openxmlformats.org/officeDocument/2006/relationships/hyperlink" Target="http://www.tcu.gov.on.ca/eng/eopg/publications/adm_letter_transformation_update.pdf" TargetMode="External"/><Relationship Id="rId44" Type="http://schemas.openxmlformats.org/officeDocument/2006/relationships/hyperlink" Target="http://www.tcu.gov.on.ca/fre/eopg/publications/adm_letter_transformation_update_fr.pdf" TargetMode="External"/><Relationship Id="rId45" Type="http://schemas.openxmlformats.org/officeDocument/2006/relationships/hyperlink" Target="http://www.tcu.gov.on.ca/eng/eopg/publications/memo_eo_agreement_chang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94064-958D-0C41-AB8A-9542053B2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9</Pages>
  <Words>2964</Words>
  <Characters>16900</Characters>
  <Application>Microsoft Macintosh Word</Application>
  <DocSecurity>0</DocSecurity>
  <Lines>140</Lines>
  <Paragraphs>39</Paragraphs>
  <ScaleCrop>false</ScaleCrop>
  <Company>SMLN</Company>
  <LinksUpToDate>false</LinksUpToDate>
  <CharactersWithSpaces>19825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Hobbs</dc:creator>
  <cp:keywords/>
  <dc:description/>
  <cp:lastModifiedBy>Stephanie Hobbs</cp:lastModifiedBy>
  <cp:revision>56</cp:revision>
  <dcterms:created xsi:type="dcterms:W3CDTF">2016-06-10T19:08:00Z</dcterms:created>
  <dcterms:modified xsi:type="dcterms:W3CDTF">2016-06-15T14:34:00Z</dcterms:modified>
</cp:coreProperties>
</file>